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docx" ContentType="application/vnd.openxmlformats-officedocument.wordprocessingml.document"/>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29F07" w14:textId="2AEBB333" w:rsidR="00082DA7" w:rsidRPr="00A55008" w:rsidRDefault="00065E27" w:rsidP="00A55008">
      <w:pPr>
        <w:pStyle w:val="Title"/>
        <w:spacing w:before="598" w:line="180" w:lineRule="auto"/>
        <w:ind w:right="96" w:firstLine="0"/>
      </w:pPr>
      <w:r w:rsidRPr="00A55008">
        <w:rPr>
          <w:color w:val="231F20"/>
          <w:spacing w:val="-3"/>
        </w:rPr>
        <w:t>STRATEGIES</w:t>
      </w:r>
      <w:r w:rsidR="00A55008" w:rsidRPr="00A55008">
        <w:rPr>
          <w:color w:val="231F20"/>
          <w:spacing w:val="-3"/>
        </w:rPr>
        <w:br/>
      </w:r>
      <w:r w:rsidRPr="00A55008">
        <w:rPr>
          <w:color w:val="BCBEC0"/>
          <w:spacing w:val="-1"/>
        </w:rPr>
        <w:t xml:space="preserve">FOR </w:t>
      </w:r>
      <w:r w:rsidR="00A55008" w:rsidRPr="00A55008">
        <w:br/>
      </w:r>
      <w:r w:rsidRPr="00A55008">
        <w:rPr>
          <w:color w:val="231F20"/>
        </w:rPr>
        <w:t xml:space="preserve">ONLINE </w:t>
      </w:r>
      <w:r w:rsidR="00A55008" w:rsidRPr="00A55008">
        <w:rPr>
          <w:color w:val="231F20"/>
        </w:rPr>
        <w:br/>
      </w:r>
      <w:r w:rsidRPr="00A55008">
        <w:rPr>
          <w:color w:val="231F20"/>
        </w:rPr>
        <w:t>EXAMS</w:t>
      </w:r>
    </w:p>
    <w:p w14:paraId="0A17404E" w14:textId="273A78E3" w:rsidR="00082DA7" w:rsidRDefault="00402DEE" w:rsidP="00A55008">
      <w:pPr>
        <w:pStyle w:val="BodyText"/>
        <w:spacing w:before="466" w:line="228" w:lineRule="auto"/>
        <w:ind w:left="2511" w:right="767"/>
        <w:jc w:val="both"/>
        <w:rPr>
          <w:rFonts w:asciiTheme="minorHAnsi" w:hAnsiTheme="minorHAnsi" w:cstheme="minorHAnsi"/>
          <w:color w:val="231F20"/>
          <w:w w:val="105"/>
          <w:sz w:val="24"/>
          <w:szCs w:val="24"/>
        </w:rPr>
      </w:pPr>
      <w:r w:rsidRPr="0074045E">
        <w:rPr>
          <w:rFonts w:asciiTheme="minorHAnsi" w:hAnsiTheme="minorHAnsi" w:cstheme="minorHAnsi"/>
          <w:color w:val="231F20"/>
          <w:w w:val="105"/>
          <w:sz w:val="24"/>
          <w:szCs w:val="24"/>
        </w:rPr>
        <w:t xml:space="preserve">This job aid describes several </w:t>
      </w:r>
      <w:r w:rsidR="00065E27" w:rsidRPr="0074045E">
        <w:rPr>
          <w:rFonts w:asciiTheme="minorHAnsi" w:hAnsiTheme="minorHAnsi" w:cstheme="minorHAnsi"/>
          <w:color w:val="231F20"/>
          <w:w w:val="105"/>
          <w:sz w:val="24"/>
          <w:szCs w:val="24"/>
        </w:rPr>
        <w:t>suggestions for how to design and deliver online exams to maintain validity and reliability</w:t>
      </w:r>
      <w:r w:rsidRPr="0074045E">
        <w:rPr>
          <w:rFonts w:asciiTheme="minorHAnsi" w:hAnsiTheme="minorHAnsi" w:cstheme="minorHAnsi"/>
          <w:color w:val="231F20"/>
          <w:w w:val="105"/>
          <w:sz w:val="24"/>
          <w:szCs w:val="24"/>
        </w:rPr>
        <w:t>.</w:t>
      </w:r>
    </w:p>
    <w:p w14:paraId="093C6526" w14:textId="6D011D9F" w:rsidR="00A55008" w:rsidRDefault="00A55008" w:rsidP="0DEF6BAC">
      <w:pPr>
        <w:pStyle w:val="BodyText"/>
        <w:spacing w:before="466" w:line="228" w:lineRule="auto"/>
        <w:ind w:left="2511" w:right="767"/>
        <w:rPr>
          <w:rFonts w:asciiTheme="minorHAnsi" w:hAnsiTheme="minorHAnsi" w:cstheme="minorHAnsi"/>
          <w:color w:val="231F20"/>
          <w:w w:val="105"/>
          <w:sz w:val="24"/>
          <w:szCs w:val="24"/>
        </w:rPr>
      </w:pPr>
    </w:p>
    <w:p w14:paraId="5EDA4D27" w14:textId="77CEBCB0" w:rsidR="00A55008" w:rsidRDefault="00A55008" w:rsidP="0DEF6BAC">
      <w:pPr>
        <w:pStyle w:val="BodyText"/>
        <w:spacing w:before="466" w:line="228" w:lineRule="auto"/>
        <w:ind w:left="2511" w:right="767"/>
        <w:rPr>
          <w:rFonts w:asciiTheme="minorHAnsi" w:hAnsiTheme="minorHAnsi" w:cstheme="minorHAnsi"/>
          <w:color w:val="231F20"/>
          <w:w w:val="105"/>
          <w:sz w:val="24"/>
          <w:szCs w:val="24"/>
        </w:rPr>
      </w:pPr>
    </w:p>
    <w:p w14:paraId="51299EE0" w14:textId="44C0E9CA" w:rsidR="00A55008" w:rsidRDefault="00A55008" w:rsidP="0DEF6BAC">
      <w:pPr>
        <w:pStyle w:val="BodyText"/>
        <w:spacing w:before="466" w:line="228" w:lineRule="auto"/>
        <w:ind w:left="2511" w:right="767"/>
        <w:rPr>
          <w:rFonts w:asciiTheme="minorHAnsi" w:hAnsiTheme="minorHAnsi" w:cstheme="minorHAnsi"/>
          <w:color w:val="231F20"/>
          <w:w w:val="105"/>
          <w:sz w:val="24"/>
          <w:szCs w:val="24"/>
        </w:rPr>
      </w:pPr>
    </w:p>
    <w:p w14:paraId="37D5D23C" w14:textId="77777777" w:rsidR="00A55008" w:rsidRPr="0074045E" w:rsidRDefault="00A55008" w:rsidP="0DEF6BAC">
      <w:pPr>
        <w:pStyle w:val="BodyText"/>
        <w:spacing w:before="466" w:line="228" w:lineRule="auto"/>
        <w:ind w:left="2511" w:right="767"/>
        <w:rPr>
          <w:rFonts w:asciiTheme="minorHAnsi" w:hAnsiTheme="minorHAnsi" w:cstheme="minorHAnsi"/>
          <w:color w:val="231F20"/>
          <w:sz w:val="24"/>
          <w:szCs w:val="24"/>
        </w:rPr>
      </w:pPr>
    </w:p>
    <w:p w14:paraId="3DEEC669" w14:textId="77777777" w:rsidR="00082DA7" w:rsidRDefault="00082DA7">
      <w:pPr>
        <w:pStyle w:val="BodyText"/>
        <w:rPr>
          <w:sz w:val="20"/>
        </w:rPr>
      </w:pPr>
    </w:p>
    <w:p w14:paraId="3656B9AB" w14:textId="77777777" w:rsidR="00082DA7" w:rsidRDefault="00082DA7">
      <w:pPr>
        <w:pStyle w:val="BodyText"/>
        <w:rPr>
          <w:sz w:val="20"/>
        </w:rPr>
      </w:pPr>
    </w:p>
    <w:p w14:paraId="45FB0818" w14:textId="77777777" w:rsidR="00082DA7" w:rsidRDefault="00082DA7">
      <w:pPr>
        <w:pStyle w:val="BodyText"/>
        <w:rPr>
          <w:sz w:val="20"/>
        </w:rPr>
      </w:pPr>
    </w:p>
    <w:p w14:paraId="049F31CB" w14:textId="77777777" w:rsidR="00082DA7" w:rsidRDefault="00082DA7">
      <w:pPr>
        <w:pStyle w:val="BodyText"/>
        <w:rPr>
          <w:sz w:val="20"/>
        </w:rPr>
      </w:pPr>
    </w:p>
    <w:p w14:paraId="53128261" w14:textId="77777777" w:rsidR="00082DA7" w:rsidRDefault="00082DA7">
      <w:pPr>
        <w:pStyle w:val="BodyText"/>
        <w:rPr>
          <w:sz w:val="20"/>
        </w:rPr>
      </w:pPr>
    </w:p>
    <w:p w14:paraId="62486C05" w14:textId="77777777" w:rsidR="00082DA7" w:rsidRDefault="00082DA7">
      <w:pPr>
        <w:pStyle w:val="BodyText"/>
        <w:rPr>
          <w:sz w:val="20"/>
        </w:rPr>
      </w:pPr>
    </w:p>
    <w:p w14:paraId="1CFEE653" w14:textId="77777777" w:rsidR="00082DA7" w:rsidRDefault="0044506E">
      <w:pPr>
        <w:pStyle w:val="BodyText"/>
        <w:spacing w:before="2"/>
        <w:rPr>
          <w:sz w:val="21"/>
        </w:rPr>
      </w:pPr>
      <w:r>
        <w:rPr>
          <w:noProof/>
        </w:rPr>
        <mc:AlternateContent>
          <mc:Choice Requires="wps">
            <w:drawing>
              <wp:anchor distT="0" distB="0" distL="0" distR="0" simplePos="0" relativeHeight="487587840" behindDoc="1" locked="0" layoutInCell="1" allowOverlap="1" wp14:anchorId="12F6FD8E" wp14:editId="07777777">
                <wp:simplePos x="0" y="0"/>
                <wp:positionH relativeFrom="page">
                  <wp:posOffset>488950</wp:posOffset>
                </wp:positionH>
                <wp:positionV relativeFrom="paragraph">
                  <wp:posOffset>218440</wp:posOffset>
                </wp:positionV>
                <wp:extent cx="6794500" cy="6350"/>
                <wp:effectExtent l="0" t="0" r="0" b="0"/>
                <wp:wrapTopAndBottom/>
                <wp:docPr id="19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6350"/>
                        </a:xfrm>
                        <a:prstGeom prst="line">
                          <a:avLst/>
                        </a:prstGeom>
                        <a:noFill/>
                        <a:ln w="63500">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5C72DAA5">
              <v:line id="Line 22"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bcbec0" strokeweight="5pt" from="38.5pt,17.2pt" to="573.5pt,17.7pt" w14:anchorId="020FF0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">
                <w10:wrap type="topAndBottom" anchorx="page"/>
              </v:line>
            </w:pict>
          </mc:Fallback>
        </mc:AlternateContent>
      </w:r>
    </w:p>
    <w:p w14:paraId="4101652C" w14:textId="2F466D3E" w:rsidR="00082DA7" w:rsidRDefault="00082DA7">
      <w:pPr>
        <w:pStyle w:val="BodyText"/>
        <w:spacing w:before="1"/>
        <w:rPr>
          <w:sz w:val="5"/>
        </w:rPr>
      </w:pPr>
    </w:p>
    <w:p w14:paraId="3BD9A277" w14:textId="77777777" w:rsidR="00A55008" w:rsidRDefault="00A55008">
      <w:pPr>
        <w:pStyle w:val="BodyText"/>
        <w:spacing w:before="1"/>
        <w:rPr>
          <w:sz w:val="5"/>
        </w:rPr>
      </w:pPr>
    </w:p>
    <w:p w14:paraId="4B99056E" w14:textId="77777777" w:rsidR="00082DA7" w:rsidRDefault="00082DA7">
      <w:pPr>
        <w:pStyle w:val="BodyText"/>
        <w:ind w:left="3660"/>
        <w:rPr>
          <w:noProof/>
          <w:sz w:val="20"/>
        </w:rPr>
      </w:pPr>
    </w:p>
    <w:p w14:paraId="585F7FD5" w14:textId="77777777" w:rsidR="00E301BE" w:rsidRDefault="00E301BE">
      <w:pPr>
        <w:pStyle w:val="BodyText"/>
        <w:ind w:left="3660"/>
        <w:rPr>
          <w:sz w:val="20"/>
        </w:rPr>
      </w:pPr>
      <w:r w:rsidRPr="00E301BE">
        <w:rPr>
          <w:noProof/>
        </w:rPr>
        <w:drawing>
          <wp:anchor distT="0" distB="0" distL="114300" distR="114300" simplePos="0" relativeHeight="487601664" behindDoc="0" locked="0" layoutInCell="1" allowOverlap="1" wp14:anchorId="43260D48" wp14:editId="07777777">
            <wp:simplePos x="0" y="0"/>
            <wp:positionH relativeFrom="margin">
              <wp:posOffset>233883</wp:posOffset>
            </wp:positionH>
            <wp:positionV relativeFrom="paragraph">
              <wp:posOffset>101296</wp:posOffset>
            </wp:positionV>
            <wp:extent cx="979805" cy="8883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79805" cy="888365"/>
                    </a:xfrm>
                    <a:prstGeom prst="rect">
                      <a:avLst/>
                    </a:prstGeom>
                  </pic:spPr>
                </pic:pic>
              </a:graphicData>
            </a:graphic>
            <wp14:sizeRelH relativeFrom="page">
              <wp14:pctWidth>0</wp14:pctWidth>
            </wp14:sizeRelH>
            <wp14:sizeRelV relativeFrom="page">
              <wp14:pctHeight>0</wp14:pctHeight>
            </wp14:sizeRelV>
          </wp:anchor>
        </w:drawing>
      </w:r>
    </w:p>
    <w:p w14:paraId="1299C43A" w14:textId="77777777" w:rsidR="00082DA7" w:rsidRDefault="00082DA7">
      <w:pPr>
        <w:rPr>
          <w:sz w:val="20"/>
        </w:rPr>
        <w:sectPr w:rsidR="00082DA7">
          <w:type w:val="continuous"/>
          <w:pgSz w:w="12240" w:h="15840"/>
          <w:pgMar w:top="1500" w:right="620" w:bottom="0" w:left="720" w:header="720" w:footer="720" w:gutter="0"/>
          <w:cols w:space="720"/>
        </w:sectPr>
      </w:pPr>
    </w:p>
    <w:p w14:paraId="4DDBEF00" w14:textId="77777777" w:rsidR="00082DA7" w:rsidRDefault="00082DA7">
      <w:pPr>
        <w:pStyle w:val="BodyText"/>
        <w:rPr>
          <w:sz w:val="23"/>
        </w:rPr>
      </w:pPr>
    </w:p>
    <w:p w14:paraId="14AA33A4" w14:textId="77777777" w:rsidR="00065E27" w:rsidRDefault="0044506E">
      <w:pPr>
        <w:pStyle w:val="Heading2"/>
        <w:ind w:left="1688"/>
        <w:rPr>
          <w:color w:val="231F20"/>
        </w:rPr>
      </w:pPr>
      <w:r>
        <w:rPr>
          <w:noProof/>
        </w:rPr>
        <mc:AlternateContent>
          <mc:Choice Requires="wps">
            <w:drawing>
              <wp:anchor distT="45720" distB="45720" distL="114300" distR="114300" simplePos="0" relativeHeight="487597568" behindDoc="0" locked="0" layoutInCell="1" allowOverlap="1" wp14:anchorId="2B245AC6" wp14:editId="07777777">
                <wp:simplePos x="0" y="0"/>
                <wp:positionH relativeFrom="column">
                  <wp:posOffset>332740</wp:posOffset>
                </wp:positionH>
                <wp:positionV relativeFrom="paragraph">
                  <wp:posOffset>143510</wp:posOffset>
                </wp:positionV>
                <wp:extent cx="6198870" cy="1108710"/>
                <wp:effectExtent l="0" t="0" r="11430" b="158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108710"/>
                        </a:xfrm>
                        <a:prstGeom prst="rect">
                          <a:avLst/>
                        </a:prstGeom>
                        <a:solidFill>
                          <a:srgbClr val="FFFFFF"/>
                        </a:solidFill>
                        <a:ln w="9525">
                          <a:solidFill>
                            <a:srgbClr val="000000"/>
                          </a:solidFill>
                          <a:miter lim="800000"/>
                          <a:headEnd/>
                          <a:tailEnd/>
                        </a:ln>
                      </wps:spPr>
                      <wps:txbx>
                        <w:txbxContent>
                          <w:p w14:paraId="64EBFAA5" w14:textId="77777777" w:rsidR="00065E27" w:rsidRPr="0074045E" w:rsidRDefault="00065E27" w:rsidP="00065E27">
                            <w:pPr>
                              <w:pStyle w:val="Heading1"/>
                              <w:ind w:left="1688" w:hanging="1404"/>
                              <w:jc w:val="both"/>
                              <w:rPr>
                                <w:rFonts w:asciiTheme="minorHAnsi" w:hAnsiTheme="minorHAnsi" w:cstheme="minorHAnsi"/>
                                <w:color w:val="231F20"/>
                              </w:rPr>
                            </w:pPr>
                            <w:proofErr w:type="spellStart"/>
                            <w:r w:rsidRPr="0074045E">
                              <w:rPr>
                                <w:rFonts w:asciiTheme="minorHAnsi" w:hAnsiTheme="minorHAnsi" w:cstheme="minorHAnsi"/>
                                <w:color w:val="231F20"/>
                              </w:rPr>
                              <w:t>Definintions</w:t>
                            </w:r>
                            <w:proofErr w:type="spellEnd"/>
                            <w:r w:rsidRPr="0074045E">
                              <w:rPr>
                                <w:rFonts w:asciiTheme="minorHAnsi" w:hAnsiTheme="minorHAnsi" w:cstheme="minorHAnsi"/>
                                <w:color w:val="231F20"/>
                              </w:rPr>
                              <w:t>:</w:t>
                            </w:r>
                          </w:p>
                          <w:p w14:paraId="102FAAF8" w14:textId="77777777" w:rsidR="00065E27" w:rsidRPr="0074045E" w:rsidRDefault="00065E27" w:rsidP="00065E27">
                            <w:pPr>
                              <w:pStyle w:val="ListParagraph"/>
                              <w:widowControl/>
                              <w:numPr>
                                <w:ilvl w:val="0"/>
                                <w:numId w:val="18"/>
                              </w:numPr>
                              <w:autoSpaceDE/>
                              <w:autoSpaceDN/>
                              <w:spacing w:before="0" w:after="160" w:line="259" w:lineRule="auto"/>
                              <w:contextualSpacing/>
                              <w:rPr>
                                <w:rFonts w:asciiTheme="minorHAnsi" w:hAnsiTheme="minorHAnsi" w:cstheme="minorHAnsi"/>
                                <w:sz w:val="28"/>
                                <w:szCs w:val="28"/>
                              </w:rPr>
                            </w:pPr>
                            <w:r w:rsidRPr="0074045E">
                              <w:rPr>
                                <w:rFonts w:asciiTheme="minorHAnsi" w:hAnsiTheme="minorHAnsi" w:cstheme="minorHAnsi"/>
                                <w:sz w:val="28"/>
                                <w:szCs w:val="28"/>
                              </w:rPr>
                              <w:t>Valid: the exam’s results are accurate in terms of measuring achievement</w:t>
                            </w:r>
                          </w:p>
                          <w:p w14:paraId="3461D779" w14:textId="215302CE" w:rsidR="00065E27" w:rsidRPr="00B3621C" w:rsidRDefault="00065E27" w:rsidP="00B3621C">
                            <w:pPr>
                              <w:pStyle w:val="ListParagraph"/>
                              <w:widowControl/>
                              <w:numPr>
                                <w:ilvl w:val="0"/>
                                <w:numId w:val="18"/>
                              </w:numPr>
                              <w:autoSpaceDE/>
                              <w:autoSpaceDN/>
                              <w:spacing w:before="0" w:after="160" w:line="259" w:lineRule="auto"/>
                              <w:contextualSpacing/>
                              <w:rPr>
                                <w:rFonts w:asciiTheme="minorHAnsi" w:hAnsiTheme="minorHAnsi" w:cstheme="minorHAnsi"/>
                                <w:sz w:val="28"/>
                                <w:szCs w:val="28"/>
                              </w:rPr>
                            </w:pPr>
                            <w:r w:rsidRPr="0074045E">
                              <w:rPr>
                                <w:rFonts w:asciiTheme="minorHAnsi" w:hAnsiTheme="minorHAnsi" w:cstheme="minorHAnsi"/>
                                <w:sz w:val="28"/>
                                <w:szCs w:val="28"/>
                              </w:rPr>
                              <w:t xml:space="preserve">Reliable: the exam’s ability to provide the same result every time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245AC6" id="_x0000_t202" coordsize="21600,21600" o:spt="202" path="m,l,21600r21600,l21600,xe">
                <v:stroke joinstyle="miter"/>
                <v:path gradientshapeok="t" o:connecttype="rect"/>
              </v:shapetype>
              <v:shape id="Text Box 2" o:spid="_x0000_s1026" type="#_x0000_t202" style="position:absolute;left:0;text-align:left;margin-left:26.2pt;margin-top:11.3pt;width:488.1pt;height:87.3pt;z-index:48759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">
                <v:textbox style="mso-fit-shape-to-text:t">
                  <w:txbxContent>
                    <w:p w14:paraId="64EBFAA5" w14:textId="77777777" w:rsidR="00065E27" w:rsidRPr="0074045E" w:rsidRDefault="00065E27" w:rsidP="00065E27">
                      <w:pPr>
                        <w:pStyle w:val="Heading1"/>
                        <w:ind w:left="1688" w:hanging="1404"/>
                        <w:jc w:val="both"/>
                        <w:rPr>
                          <w:rFonts w:asciiTheme="minorHAnsi" w:hAnsiTheme="minorHAnsi" w:cstheme="minorHAnsi"/>
                          <w:color w:val="231F20"/>
                        </w:rPr>
                      </w:pPr>
                      <w:proofErr w:type="spellStart"/>
                      <w:r w:rsidRPr="0074045E">
                        <w:rPr>
                          <w:rFonts w:asciiTheme="minorHAnsi" w:hAnsiTheme="minorHAnsi" w:cstheme="minorHAnsi"/>
                          <w:color w:val="231F20"/>
                        </w:rPr>
                        <w:t>Definintions</w:t>
                      </w:r>
                      <w:proofErr w:type="spellEnd"/>
                      <w:r w:rsidRPr="0074045E">
                        <w:rPr>
                          <w:rFonts w:asciiTheme="minorHAnsi" w:hAnsiTheme="minorHAnsi" w:cstheme="minorHAnsi"/>
                          <w:color w:val="231F20"/>
                        </w:rPr>
                        <w:t>:</w:t>
                      </w:r>
                    </w:p>
                    <w:p w14:paraId="102FAAF8" w14:textId="77777777" w:rsidR="00065E27" w:rsidRPr="0074045E" w:rsidRDefault="00065E27" w:rsidP="00065E27">
                      <w:pPr>
                        <w:pStyle w:val="ListParagraph"/>
                        <w:widowControl/>
                        <w:numPr>
                          <w:ilvl w:val="0"/>
                          <w:numId w:val="18"/>
                        </w:numPr>
                        <w:autoSpaceDE/>
                        <w:autoSpaceDN/>
                        <w:spacing w:before="0" w:after="160" w:line="259" w:lineRule="auto"/>
                        <w:contextualSpacing/>
                        <w:rPr>
                          <w:rFonts w:asciiTheme="minorHAnsi" w:hAnsiTheme="minorHAnsi" w:cstheme="minorHAnsi"/>
                          <w:sz w:val="28"/>
                          <w:szCs w:val="28"/>
                        </w:rPr>
                      </w:pPr>
                      <w:r w:rsidRPr="0074045E">
                        <w:rPr>
                          <w:rFonts w:asciiTheme="minorHAnsi" w:hAnsiTheme="minorHAnsi" w:cstheme="minorHAnsi"/>
                          <w:sz w:val="28"/>
                          <w:szCs w:val="28"/>
                        </w:rPr>
                        <w:t>Valid: the exam’s results are accurate in terms of measuring achievement</w:t>
                      </w:r>
                    </w:p>
                    <w:p w14:paraId="3461D779" w14:textId="215302CE" w:rsidR="00065E27" w:rsidRPr="00B3621C" w:rsidRDefault="00065E27" w:rsidP="00B3621C">
                      <w:pPr>
                        <w:pStyle w:val="ListParagraph"/>
                        <w:widowControl/>
                        <w:numPr>
                          <w:ilvl w:val="0"/>
                          <w:numId w:val="18"/>
                        </w:numPr>
                        <w:autoSpaceDE/>
                        <w:autoSpaceDN/>
                        <w:spacing w:before="0" w:after="160" w:line="259" w:lineRule="auto"/>
                        <w:contextualSpacing/>
                        <w:rPr>
                          <w:rFonts w:asciiTheme="minorHAnsi" w:hAnsiTheme="minorHAnsi" w:cstheme="minorHAnsi"/>
                          <w:sz w:val="28"/>
                          <w:szCs w:val="28"/>
                        </w:rPr>
                      </w:pPr>
                      <w:r w:rsidRPr="0074045E">
                        <w:rPr>
                          <w:rFonts w:asciiTheme="minorHAnsi" w:hAnsiTheme="minorHAnsi" w:cstheme="minorHAnsi"/>
                          <w:sz w:val="28"/>
                          <w:szCs w:val="28"/>
                        </w:rPr>
                        <w:t xml:space="preserve">Reliable: the exam’s ability to provide the same result every time </w:t>
                      </w:r>
                    </w:p>
                  </w:txbxContent>
                </v:textbox>
                <w10:wrap type="square"/>
              </v:shape>
            </w:pict>
          </mc:Fallback>
        </mc:AlternateContent>
      </w:r>
    </w:p>
    <w:p w14:paraId="0FB78278" w14:textId="77777777" w:rsidR="00065E27" w:rsidRDefault="00065E27">
      <w:pPr>
        <w:pStyle w:val="Heading2"/>
        <w:ind w:left="1688"/>
        <w:rPr>
          <w:color w:val="231F20"/>
        </w:rPr>
      </w:pPr>
    </w:p>
    <w:p w14:paraId="1FC39945" w14:textId="77777777" w:rsidR="00065E27" w:rsidRDefault="00065E27">
      <w:pPr>
        <w:pStyle w:val="Heading2"/>
        <w:ind w:left="1688"/>
        <w:rPr>
          <w:color w:val="231F20"/>
        </w:rPr>
      </w:pPr>
    </w:p>
    <w:p w14:paraId="0562CB0E" w14:textId="77777777" w:rsidR="00065E27" w:rsidRDefault="00065E27">
      <w:pPr>
        <w:pStyle w:val="Heading2"/>
        <w:ind w:left="1688"/>
        <w:rPr>
          <w:color w:val="231F20"/>
        </w:rPr>
      </w:pPr>
    </w:p>
    <w:p w14:paraId="34CE0A41" w14:textId="77777777" w:rsidR="00065E27" w:rsidRDefault="00065E27">
      <w:pPr>
        <w:pStyle w:val="Heading2"/>
        <w:ind w:left="1688"/>
        <w:rPr>
          <w:color w:val="231F20"/>
        </w:rPr>
      </w:pPr>
    </w:p>
    <w:p w14:paraId="62EBF3C5" w14:textId="77777777" w:rsidR="00065E27" w:rsidRDefault="00065E27">
      <w:pPr>
        <w:pStyle w:val="Heading2"/>
        <w:ind w:left="1688"/>
        <w:rPr>
          <w:color w:val="231F20"/>
        </w:rPr>
      </w:pPr>
    </w:p>
    <w:p w14:paraId="6D98A12B" w14:textId="77777777" w:rsidR="00B938CF" w:rsidRPr="0074045E" w:rsidRDefault="00B938CF">
      <w:pPr>
        <w:pStyle w:val="Heading2"/>
        <w:ind w:left="1688"/>
        <w:rPr>
          <w:rFonts w:asciiTheme="minorHAnsi" w:hAnsiTheme="minorHAnsi" w:cstheme="minorHAnsi"/>
          <w:color w:val="231F20"/>
          <w:sz w:val="26"/>
          <w:szCs w:val="26"/>
        </w:rPr>
      </w:pPr>
    </w:p>
    <w:p w14:paraId="29AC8864" w14:textId="400EF6EB" w:rsidR="00B938CF" w:rsidRPr="0074045E" w:rsidRDefault="0DEF6BAC" w:rsidP="0DEF6BAC">
      <w:pPr>
        <w:pStyle w:val="Heading2"/>
        <w:ind w:left="720"/>
        <w:rPr>
          <w:rFonts w:asciiTheme="minorHAnsi" w:hAnsiTheme="minorHAnsi" w:cstheme="minorHAnsi"/>
          <w:sz w:val="26"/>
          <w:szCs w:val="26"/>
        </w:rPr>
      </w:pPr>
      <w:r w:rsidRPr="0074045E">
        <w:rPr>
          <w:rFonts w:asciiTheme="minorHAnsi" w:hAnsiTheme="minorHAnsi" w:cstheme="minorHAnsi"/>
          <w:sz w:val="26"/>
          <w:szCs w:val="26"/>
        </w:rPr>
        <w:t>This job aid provides best practice tips for designing, implementing and reviewing online exams. The focus here is on exams that include multiple choice, True or False or short answer questions. Online assessments such as presentations, papers or poster projects are not addressed in this job aid.</w:t>
      </w:r>
      <w:r w:rsidR="003F1846">
        <w:rPr>
          <w:rFonts w:asciiTheme="minorHAnsi" w:hAnsiTheme="minorHAnsi" w:cstheme="minorHAnsi"/>
          <w:sz w:val="26"/>
          <w:szCs w:val="26"/>
        </w:rPr>
        <w:t xml:space="preserve"> For more information about setting up your quiz in the Learning Hub using the </w:t>
      </w:r>
      <w:proofErr w:type="spellStart"/>
      <w:r w:rsidR="003F1846">
        <w:rPr>
          <w:rFonts w:asciiTheme="minorHAnsi" w:hAnsiTheme="minorHAnsi" w:cstheme="minorHAnsi"/>
          <w:sz w:val="26"/>
          <w:szCs w:val="26"/>
        </w:rPr>
        <w:t>Respondus</w:t>
      </w:r>
      <w:proofErr w:type="spellEnd"/>
      <w:r w:rsidR="003F1846">
        <w:rPr>
          <w:rFonts w:asciiTheme="minorHAnsi" w:hAnsiTheme="minorHAnsi" w:cstheme="minorHAnsi"/>
          <w:sz w:val="26"/>
          <w:szCs w:val="26"/>
        </w:rPr>
        <w:t xml:space="preserve"> Quiz Tool, you can visit the Learning and Teaching Help Centre and search for articles here </w:t>
      </w:r>
      <w:r w:rsidR="003F1846" w:rsidRPr="003F1846">
        <w:rPr>
          <w:rFonts w:asciiTheme="minorHAnsi" w:hAnsiTheme="minorHAnsi" w:cstheme="minorHAnsi"/>
          <w:sz w:val="26"/>
          <w:szCs w:val="26"/>
        </w:rPr>
        <w:t>https://ltc.bcit.ca/help/category/desire2learn/quizzes/</w:t>
      </w:r>
      <w:r w:rsidR="003F1846">
        <w:rPr>
          <w:rFonts w:asciiTheme="minorHAnsi" w:hAnsiTheme="minorHAnsi" w:cstheme="minorHAnsi"/>
          <w:sz w:val="26"/>
          <w:szCs w:val="26"/>
        </w:rPr>
        <w:t>.</w:t>
      </w:r>
    </w:p>
    <w:p w14:paraId="47B9CBB0" w14:textId="77777777" w:rsidR="00B938CF" w:rsidRPr="00B938CF" w:rsidRDefault="00D43A55" w:rsidP="00B938CF">
      <w:pPr>
        <w:pStyle w:val="Heading2"/>
        <w:ind w:left="993"/>
      </w:pPr>
      <w:r w:rsidRPr="00D43A55">
        <w:rPr>
          <w:noProof/>
        </w:rPr>
        <w:drawing>
          <wp:anchor distT="0" distB="0" distL="114300" distR="114300" simplePos="0" relativeHeight="487598592" behindDoc="0" locked="0" layoutInCell="1" allowOverlap="1" wp14:anchorId="34424550" wp14:editId="07777777">
            <wp:simplePos x="0" y="0"/>
            <wp:positionH relativeFrom="margin">
              <wp:align>right</wp:align>
            </wp:positionH>
            <wp:positionV relativeFrom="paragraph">
              <wp:posOffset>130074</wp:posOffset>
            </wp:positionV>
            <wp:extent cx="1031240" cy="1031240"/>
            <wp:effectExtent l="0" t="0" r="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page">
              <wp14:pctWidth>0</wp14:pctWidth>
            </wp14:sizeRelH>
            <wp14:sizeRelV relativeFrom="page">
              <wp14:pctHeight>0</wp14:pctHeight>
            </wp14:sizeRelV>
          </wp:anchor>
        </w:drawing>
      </w:r>
    </w:p>
    <w:p w14:paraId="75DC0B78" w14:textId="77777777" w:rsidR="00082DA7" w:rsidRPr="0074045E" w:rsidRDefault="0DEF6BAC" w:rsidP="0DEF6BAC">
      <w:pPr>
        <w:pStyle w:val="Heading2"/>
        <w:numPr>
          <w:ilvl w:val="0"/>
          <w:numId w:val="19"/>
        </w:numPr>
        <w:ind w:left="993" w:hanging="273"/>
        <w:rPr>
          <w:rFonts w:asciiTheme="minorHAnsi" w:hAnsiTheme="minorHAnsi" w:cstheme="minorHAnsi"/>
          <w:b/>
          <w:bCs/>
        </w:rPr>
      </w:pPr>
      <w:r w:rsidRPr="0074045E">
        <w:rPr>
          <w:rFonts w:asciiTheme="minorHAnsi" w:hAnsiTheme="minorHAnsi" w:cstheme="minorHAnsi"/>
          <w:b/>
          <w:bCs/>
          <w:color w:val="231F20"/>
        </w:rPr>
        <w:t>Exam Design</w:t>
      </w:r>
    </w:p>
    <w:p w14:paraId="2946DB82" w14:textId="77777777" w:rsidR="00082DA7" w:rsidRPr="0074045E" w:rsidRDefault="00082DA7">
      <w:pPr>
        <w:rPr>
          <w:rFonts w:asciiTheme="minorHAnsi" w:hAnsiTheme="minorHAnsi" w:cstheme="minorHAnsi"/>
        </w:rPr>
      </w:pPr>
    </w:p>
    <w:p w14:paraId="0188725E" w14:textId="77777777" w:rsidR="00B938CF" w:rsidRPr="0074045E" w:rsidRDefault="0DEF6BAC" w:rsidP="0DEF6BAC">
      <w:pPr>
        <w:ind w:left="993"/>
        <w:rPr>
          <w:rFonts w:asciiTheme="minorHAnsi" w:hAnsiTheme="minorHAnsi" w:cstheme="minorHAnsi"/>
          <w:sz w:val="24"/>
          <w:szCs w:val="24"/>
        </w:rPr>
      </w:pPr>
      <w:r w:rsidRPr="0074045E">
        <w:rPr>
          <w:rFonts w:asciiTheme="minorHAnsi" w:hAnsiTheme="minorHAnsi" w:cstheme="minorHAnsi"/>
          <w:sz w:val="24"/>
          <w:szCs w:val="24"/>
        </w:rPr>
        <w:t>Consider the following tips when designing your online exam.</w:t>
      </w:r>
    </w:p>
    <w:p w14:paraId="5997CC1D" w14:textId="77777777" w:rsidR="00B938CF" w:rsidRPr="0074045E" w:rsidRDefault="00B938CF">
      <w:pPr>
        <w:rPr>
          <w:rFonts w:asciiTheme="minorHAnsi" w:hAnsiTheme="minorHAnsi" w:cstheme="minorHAnsi"/>
        </w:rPr>
      </w:pPr>
    </w:p>
    <w:p w14:paraId="040C5705" w14:textId="77777777" w:rsidR="00B938CF" w:rsidRPr="0074045E" w:rsidRDefault="0DEF6BAC" w:rsidP="0DEF6BAC">
      <w:pPr>
        <w:pStyle w:val="ListParagraph"/>
        <w:widowControl/>
        <w:numPr>
          <w:ilvl w:val="0"/>
          <w:numId w:val="20"/>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b/>
          <w:bCs/>
          <w:sz w:val="24"/>
          <w:szCs w:val="24"/>
        </w:rPr>
        <w:t>Create an Exam Bank</w:t>
      </w:r>
      <w:r w:rsidRPr="0074045E">
        <w:rPr>
          <w:rFonts w:asciiTheme="minorHAnsi" w:hAnsiTheme="minorHAnsi" w:cstheme="minorHAnsi"/>
          <w:sz w:val="24"/>
          <w:szCs w:val="24"/>
        </w:rPr>
        <w:t xml:space="preserve">. This means you will collect many questions that could be applicable for the exam – </w:t>
      </w:r>
      <w:r w:rsidRPr="00C20C93">
        <w:rPr>
          <w:rFonts w:asciiTheme="minorHAnsi" w:hAnsiTheme="minorHAnsi" w:cstheme="minorHAnsi"/>
          <w:i/>
          <w:sz w:val="24"/>
          <w:szCs w:val="24"/>
        </w:rPr>
        <w:t>more than you need</w:t>
      </w:r>
      <w:r w:rsidRPr="0074045E">
        <w:rPr>
          <w:rFonts w:asciiTheme="minorHAnsi" w:hAnsiTheme="minorHAnsi" w:cstheme="minorHAnsi"/>
          <w:sz w:val="24"/>
          <w:szCs w:val="24"/>
        </w:rPr>
        <w:t xml:space="preserve">. </w:t>
      </w:r>
    </w:p>
    <w:p w14:paraId="0700716F" w14:textId="7A090E80" w:rsidR="00A2063A" w:rsidRPr="0074045E" w:rsidRDefault="00A2063A" w:rsidP="00B938CF">
      <w:pPr>
        <w:pStyle w:val="ListParagraph"/>
        <w:widowControl/>
        <w:numPr>
          <w:ilvl w:val="1"/>
          <w:numId w:val="20"/>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This increases validity as equally appropriate questions can be mixed or swapped to ensure novelty without compromising content.</w:t>
      </w:r>
    </w:p>
    <w:p w14:paraId="4C523472" w14:textId="5601B552" w:rsidR="00B938CF" w:rsidRPr="0074045E" w:rsidRDefault="00AC48BB" w:rsidP="00B938CF">
      <w:pPr>
        <w:pStyle w:val="ListParagraph"/>
        <w:widowControl/>
        <w:numPr>
          <w:ilvl w:val="1"/>
          <w:numId w:val="20"/>
        </w:numPr>
        <w:autoSpaceDE/>
        <w:autoSpaceDN/>
        <w:spacing w:before="0" w:after="160" w:line="259" w:lineRule="auto"/>
        <w:contextualSpacing/>
        <w:rPr>
          <w:rFonts w:asciiTheme="minorHAnsi" w:hAnsiTheme="minorHAnsi" w:cstheme="minorHAnsi"/>
          <w:sz w:val="24"/>
          <w:szCs w:val="24"/>
        </w:rPr>
      </w:pPr>
      <w:r>
        <w:rPr>
          <w:rFonts w:asciiTheme="minorHAnsi" w:hAnsiTheme="minorHAnsi" w:cstheme="minorHAnsi"/>
          <w:sz w:val="24"/>
          <w:szCs w:val="24"/>
        </w:rPr>
        <w:t xml:space="preserve">See the implementation section for more information about how </w:t>
      </w:r>
      <w:r w:rsidR="00B938CF" w:rsidRPr="0074045E">
        <w:rPr>
          <w:rFonts w:asciiTheme="minorHAnsi" w:hAnsiTheme="minorHAnsi" w:cstheme="minorHAnsi"/>
          <w:sz w:val="24"/>
          <w:szCs w:val="24"/>
        </w:rPr>
        <w:t>randomiz</w:t>
      </w:r>
      <w:r w:rsidR="00A2063A" w:rsidRPr="0074045E">
        <w:rPr>
          <w:rFonts w:asciiTheme="minorHAnsi" w:hAnsiTheme="minorHAnsi" w:cstheme="minorHAnsi"/>
          <w:sz w:val="24"/>
          <w:szCs w:val="24"/>
        </w:rPr>
        <w:t xml:space="preserve">ation (mixing or swapping) </w:t>
      </w:r>
      <w:r w:rsidR="00B938CF" w:rsidRPr="0074045E">
        <w:rPr>
          <w:rFonts w:asciiTheme="minorHAnsi" w:hAnsiTheme="minorHAnsi" w:cstheme="minorHAnsi"/>
          <w:sz w:val="24"/>
          <w:szCs w:val="24"/>
        </w:rPr>
        <w:t>can be done.</w:t>
      </w:r>
    </w:p>
    <w:p w14:paraId="110FFD37" w14:textId="77777777" w:rsidR="00B938CF" w:rsidRPr="0074045E" w:rsidRDefault="00B938CF" w:rsidP="00B938CF">
      <w:pPr>
        <w:pStyle w:val="ListParagraph"/>
        <w:widowControl/>
        <w:autoSpaceDE/>
        <w:autoSpaceDN/>
        <w:spacing w:before="0" w:after="160" w:line="259" w:lineRule="auto"/>
        <w:ind w:left="2793" w:firstLine="0"/>
        <w:contextualSpacing/>
        <w:rPr>
          <w:rFonts w:asciiTheme="minorHAnsi" w:hAnsiTheme="minorHAnsi" w:cstheme="minorHAnsi"/>
          <w:sz w:val="24"/>
          <w:szCs w:val="24"/>
        </w:rPr>
      </w:pPr>
    </w:p>
    <w:p w14:paraId="061AF58D" w14:textId="77777777" w:rsidR="00B938CF" w:rsidRPr="0074045E" w:rsidRDefault="00B938CF" w:rsidP="00B938CF">
      <w:pPr>
        <w:pStyle w:val="ListParagraph"/>
        <w:widowControl/>
        <w:numPr>
          <w:ilvl w:val="0"/>
          <w:numId w:val="20"/>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b/>
          <w:sz w:val="24"/>
          <w:szCs w:val="24"/>
        </w:rPr>
        <w:t>Create an Exam Bank Map of the questions</w:t>
      </w:r>
      <w:r w:rsidRPr="0074045E">
        <w:rPr>
          <w:rFonts w:asciiTheme="minorHAnsi" w:hAnsiTheme="minorHAnsi" w:cstheme="minorHAnsi"/>
          <w:sz w:val="24"/>
          <w:szCs w:val="24"/>
        </w:rPr>
        <w:t xml:space="preserve"> (also called Exam Blueprint). This is where you map all your Learning Outcomes that the exam is meant to measure. Then, map which questions align to which Learning Outcome (LO). Ultimately, in terms of choosing questions for your exam, this allows you to ensure:</w:t>
      </w:r>
    </w:p>
    <w:p w14:paraId="45B2727E" w14:textId="77777777" w:rsidR="00B938CF" w:rsidRPr="0074045E" w:rsidRDefault="00B938CF" w:rsidP="00B938CF">
      <w:pPr>
        <w:pStyle w:val="ListParagraph"/>
        <w:widowControl/>
        <w:numPr>
          <w:ilvl w:val="1"/>
          <w:numId w:val="20"/>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You are measuring every LO you should be measuring.</w:t>
      </w:r>
    </w:p>
    <w:p w14:paraId="18E94A88" w14:textId="77777777" w:rsidR="00B938CF" w:rsidRPr="0074045E" w:rsidRDefault="00B938CF" w:rsidP="00B938CF">
      <w:pPr>
        <w:pStyle w:val="ListParagraph"/>
        <w:widowControl/>
        <w:numPr>
          <w:ilvl w:val="1"/>
          <w:numId w:val="20"/>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You are choosing the correct number of questions for each LO so that they are properly weighted. For example, if you want every LO equally weighted, you need to ensure you choose questions so that each LO receives the same number of points on the exam.</w:t>
      </w:r>
    </w:p>
    <w:p w14:paraId="1D8FB811" w14:textId="77777777" w:rsidR="00B938CF" w:rsidRPr="0074045E" w:rsidRDefault="00B938CF" w:rsidP="00B938CF">
      <w:pPr>
        <w:pStyle w:val="ListParagraph"/>
        <w:widowControl/>
        <w:numPr>
          <w:ilvl w:val="1"/>
          <w:numId w:val="20"/>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See Exam Bank Map Template for an example.</w:t>
      </w:r>
      <w:bookmarkStart w:id="0" w:name="_MON_1674395071"/>
      <w:bookmarkEnd w:id="0"/>
      <w:r w:rsidR="003D6F6D" w:rsidRPr="003D6F6D">
        <w:rPr>
          <w:rFonts w:asciiTheme="minorHAnsi" w:hAnsiTheme="minorHAnsi" w:cstheme="minorHAnsi"/>
          <w:noProof/>
          <w:sz w:val="24"/>
          <w:szCs w:val="24"/>
        </w:rPr>
        <w:object w:dxaOrig="1538" w:dyaOrig="994" w14:anchorId="3F0F1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05pt;height:49.7pt;mso-width-percent:0;mso-height-percent:0;mso-width-percent:0;mso-height-percent:0" o:ole="">
            <v:imagedata r:id="rId9" o:title=""/>
          </v:shape>
          <o:OLEObject Type="Embed" ProgID="Word.Document.12" ShapeID="_x0000_i1025" DrawAspect="Icon" ObjectID="_1679476874" r:id="rId10">
            <o:FieldCodes>\s</o:FieldCodes>
          </o:OLEObject>
        </w:object>
      </w:r>
    </w:p>
    <w:p w14:paraId="6B699379" w14:textId="77777777" w:rsidR="00B938CF" w:rsidRPr="0074045E" w:rsidRDefault="00B938CF" w:rsidP="00B938CF">
      <w:pPr>
        <w:pStyle w:val="ListParagraph"/>
        <w:widowControl/>
        <w:autoSpaceDE/>
        <w:autoSpaceDN/>
        <w:spacing w:before="0" w:after="160" w:line="259" w:lineRule="auto"/>
        <w:ind w:left="2073" w:firstLine="0"/>
        <w:contextualSpacing/>
        <w:rPr>
          <w:rFonts w:asciiTheme="minorHAnsi" w:hAnsiTheme="minorHAnsi" w:cstheme="minorHAnsi"/>
          <w:sz w:val="24"/>
          <w:szCs w:val="24"/>
        </w:rPr>
      </w:pPr>
    </w:p>
    <w:p w14:paraId="3930AA4D" w14:textId="77777777" w:rsidR="00AC48BB" w:rsidRPr="00AC48BB" w:rsidRDefault="00B938CF" w:rsidP="00B938CF">
      <w:pPr>
        <w:pStyle w:val="ListParagraph"/>
        <w:widowControl/>
        <w:numPr>
          <w:ilvl w:val="0"/>
          <w:numId w:val="20"/>
        </w:numPr>
        <w:autoSpaceDE/>
        <w:autoSpaceDN/>
        <w:spacing w:before="0" w:after="160" w:line="259" w:lineRule="auto"/>
        <w:contextualSpacing/>
        <w:rPr>
          <w:rFonts w:asciiTheme="minorHAnsi" w:hAnsiTheme="minorHAnsi" w:cstheme="minorHAnsi"/>
          <w:b/>
          <w:sz w:val="24"/>
          <w:szCs w:val="24"/>
        </w:rPr>
      </w:pPr>
      <w:r w:rsidRPr="0074045E">
        <w:rPr>
          <w:rFonts w:asciiTheme="minorHAnsi" w:hAnsiTheme="minorHAnsi" w:cstheme="minorHAnsi"/>
          <w:b/>
          <w:sz w:val="24"/>
          <w:szCs w:val="24"/>
        </w:rPr>
        <w:lastRenderedPageBreak/>
        <w:t>Map the level of the questions according to Bloom’s Taxonomy</w:t>
      </w:r>
      <w:r w:rsidR="00AC48BB">
        <w:rPr>
          <w:rFonts w:asciiTheme="minorHAnsi" w:hAnsiTheme="minorHAnsi" w:cstheme="minorHAnsi"/>
          <w:b/>
          <w:sz w:val="24"/>
          <w:szCs w:val="24"/>
        </w:rPr>
        <w:t xml:space="preserve"> – </w:t>
      </w:r>
      <w:r w:rsidR="00AC48BB">
        <w:rPr>
          <w:rFonts w:asciiTheme="minorHAnsi" w:hAnsiTheme="minorHAnsi" w:cstheme="minorHAnsi"/>
          <w:sz w:val="24"/>
          <w:szCs w:val="24"/>
        </w:rPr>
        <w:t>a taxonomy of cognitive processes from simple to complex which reflects levels of learning</w:t>
      </w:r>
      <w:r w:rsidRPr="0074045E">
        <w:rPr>
          <w:rFonts w:asciiTheme="minorHAnsi" w:hAnsiTheme="minorHAnsi" w:cstheme="minorHAnsi"/>
          <w:b/>
          <w:sz w:val="24"/>
          <w:szCs w:val="24"/>
        </w:rPr>
        <w:t>.</w:t>
      </w:r>
      <w:r w:rsidRPr="0074045E">
        <w:rPr>
          <w:rFonts w:asciiTheme="minorHAnsi" w:hAnsiTheme="minorHAnsi" w:cstheme="minorHAnsi"/>
          <w:sz w:val="24"/>
          <w:szCs w:val="24"/>
        </w:rPr>
        <w:t xml:space="preserve"> </w:t>
      </w:r>
      <w:r w:rsidR="00AC48BB">
        <w:rPr>
          <w:rFonts w:asciiTheme="minorHAnsi" w:hAnsiTheme="minorHAnsi" w:cstheme="minorHAnsi"/>
          <w:sz w:val="24"/>
          <w:szCs w:val="24"/>
        </w:rPr>
        <w:t xml:space="preserve">(For more information, see the BCIT LTC job aid Writing Learning Outcomes.) </w:t>
      </w:r>
    </w:p>
    <w:p w14:paraId="3E7793F5" w14:textId="7276232F" w:rsidR="00B938CF" w:rsidRPr="0074045E" w:rsidRDefault="00B938CF" w:rsidP="00AC48BB">
      <w:pPr>
        <w:pStyle w:val="ListParagraph"/>
        <w:widowControl/>
        <w:numPr>
          <w:ilvl w:val="1"/>
          <w:numId w:val="20"/>
        </w:numPr>
        <w:autoSpaceDE/>
        <w:autoSpaceDN/>
        <w:spacing w:before="0" w:after="160" w:line="259" w:lineRule="auto"/>
        <w:contextualSpacing/>
        <w:rPr>
          <w:rFonts w:asciiTheme="minorHAnsi" w:hAnsiTheme="minorHAnsi" w:cstheme="minorHAnsi"/>
          <w:b/>
          <w:sz w:val="24"/>
          <w:szCs w:val="24"/>
        </w:rPr>
      </w:pPr>
      <w:r w:rsidRPr="0074045E">
        <w:rPr>
          <w:rFonts w:asciiTheme="minorHAnsi" w:hAnsiTheme="minorHAnsi" w:cstheme="minorHAnsi"/>
          <w:sz w:val="24"/>
          <w:szCs w:val="24"/>
        </w:rPr>
        <w:t xml:space="preserve">This is a further step to ensure that the questions in your exam bank are actually measuring the LOs at the appropriate level. </w:t>
      </w:r>
    </w:p>
    <w:p w14:paraId="1F72F646" w14:textId="3D3C1B46" w:rsidR="00B938CF" w:rsidRPr="00C20C93" w:rsidRDefault="00B938CF" w:rsidP="00C20C93">
      <w:pPr>
        <w:pStyle w:val="ListParagraph"/>
        <w:widowControl/>
        <w:numPr>
          <w:ilvl w:val="1"/>
          <w:numId w:val="20"/>
        </w:numPr>
        <w:autoSpaceDE/>
        <w:autoSpaceDN/>
        <w:spacing w:before="0" w:after="160" w:line="259" w:lineRule="auto"/>
        <w:contextualSpacing/>
        <w:rPr>
          <w:rFonts w:asciiTheme="minorHAnsi" w:hAnsiTheme="minorHAnsi" w:cstheme="minorHAnsi"/>
          <w:b/>
          <w:sz w:val="24"/>
          <w:szCs w:val="24"/>
        </w:rPr>
      </w:pPr>
      <w:r w:rsidRPr="0074045E">
        <w:rPr>
          <w:rFonts w:asciiTheme="minorHAnsi" w:hAnsiTheme="minorHAnsi" w:cstheme="minorHAnsi"/>
          <w:sz w:val="24"/>
          <w:szCs w:val="24"/>
        </w:rPr>
        <w:t xml:space="preserve">Some questions may not be at a high enough level, but may still be a useful scaffolding question. In this case, you want to ensure that they are chosen for your final exam </w:t>
      </w:r>
      <w:r w:rsidRPr="0074045E">
        <w:rPr>
          <w:rFonts w:asciiTheme="minorHAnsi" w:hAnsiTheme="minorHAnsi" w:cstheme="minorHAnsi"/>
          <w:i/>
          <w:sz w:val="24"/>
          <w:szCs w:val="24"/>
        </w:rPr>
        <w:t>in addition to</w:t>
      </w:r>
      <w:r w:rsidRPr="0074045E">
        <w:rPr>
          <w:rFonts w:asciiTheme="minorHAnsi" w:hAnsiTheme="minorHAnsi" w:cstheme="minorHAnsi"/>
          <w:sz w:val="24"/>
          <w:szCs w:val="24"/>
        </w:rPr>
        <w:t xml:space="preserve"> other questions that do measure the LO at the appropriate level. </w:t>
      </w:r>
    </w:p>
    <w:p w14:paraId="08CE6F91" w14:textId="77777777" w:rsidR="00B938CF" w:rsidRPr="0074045E" w:rsidRDefault="00B938CF" w:rsidP="00B938CF">
      <w:pPr>
        <w:pStyle w:val="ListParagraph"/>
        <w:widowControl/>
        <w:autoSpaceDE/>
        <w:autoSpaceDN/>
        <w:spacing w:before="0" w:after="160" w:line="259" w:lineRule="auto"/>
        <w:ind w:left="2073" w:firstLine="0"/>
        <w:contextualSpacing/>
        <w:rPr>
          <w:rFonts w:asciiTheme="minorHAnsi" w:hAnsiTheme="minorHAnsi" w:cstheme="minorHAnsi"/>
          <w:b/>
          <w:sz w:val="24"/>
          <w:szCs w:val="24"/>
        </w:rPr>
      </w:pPr>
    </w:p>
    <w:p w14:paraId="78188FD2" w14:textId="77777777" w:rsidR="00B938CF" w:rsidRPr="0074045E" w:rsidRDefault="00B938CF" w:rsidP="00B938CF">
      <w:pPr>
        <w:pStyle w:val="ListParagraph"/>
        <w:widowControl/>
        <w:numPr>
          <w:ilvl w:val="0"/>
          <w:numId w:val="20"/>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b/>
          <w:sz w:val="24"/>
          <w:szCs w:val="24"/>
        </w:rPr>
        <w:t>Create questions that require analysis and application.</w:t>
      </w:r>
      <w:r w:rsidRPr="0074045E">
        <w:rPr>
          <w:rFonts w:asciiTheme="minorHAnsi" w:hAnsiTheme="minorHAnsi" w:cstheme="minorHAnsi"/>
          <w:sz w:val="24"/>
          <w:szCs w:val="24"/>
        </w:rPr>
        <w:t xml:space="preserve"> This is linked to the previous point. </w:t>
      </w:r>
    </w:p>
    <w:p w14:paraId="797DED24" w14:textId="74F4C429" w:rsidR="00B938CF" w:rsidRPr="0074045E" w:rsidRDefault="0DEF6BAC" w:rsidP="0DEF6BAC">
      <w:pPr>
        <w:pStyle w:val="ListParagraph"/>
        <w:widowControl/>
        <w:numPr>
          <w:ilvl w:val="1"/>
          <w:numId w:val="20"/>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 xml:space="preserve">Depending on your course, at least some of your LO are likely beyond a Remember level on Bloom’s Taxonomy. </w:t>
      </w:r>
      <w:r w:rsidR="0074045E" w:rsidRPr="0074045E">
        <w:rPr>
          <w:rFonts w:asciiTheme="minorHAnsi" w:hAnsiTheme="minorHAnsi" w:cstheme="minorHAnsi"/>
          <w:sz w:val="24"/>
          <w:szCs w:val="24"/>
        </w:rPr>
        <w:t>The level of LO in the course and the level of thinking required on the test must match.  If LO are apply level then questions must be at the same level.  If LO are at create level then questions must also be at that level.</w:t>
      </w:r>
      <w:r w:rsidR="0074045E">
        <w:rPr>
          <w:rFonts w:asciiTheme="minorHAnsi" w:hAnsiTheme="minorHAnsi" w:cstheme="minorHAnsi"/>
          <w:sz w:val="24"/>
          <w:szCs w:val="24"/>
        </w:rPr>
        <w:t xml:space="preserve"> </w:t>
      </w:r>
      <w:r w:rsidRPr="0074045E">
        <w:rPr>
          <w:rFonts w:asciiTheme="minorHAnsi" w:hAnsiTheme="minorHAnsi" w:cstheme="minorHAnsi"/>
          <w:sz w:val="24"/>
          <w:szCs w:val="24"/>
        </w:rPr>
        <w:t>These kinds of questions increase validity of an exam because even if learners have access to a textbook, the answer cannot be found directly on the page since the information or theory must be applied to discern the right answer.</w:t>
      </w:r>
    </w:p>
    <w:p w14:paraId="3951572C" w14:textId="4EC00DFD" w:rsidR="00B938CF" w:rsidRPr="0074045E" w:rsidRDefault="00B938CF" w:rsidP="00B938CF">
      <w:pPr>
        <w:pStyle w:val="ListParagraph"/>
        <w:widowControl/>
        <w:numPr>
          <w:ilvl w:val="1"/>
          <w:numId w:val="20"/>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 xml:space="preserve">Consider creating short answer questions that do not have one right or wrong answer, but require analysis or justification, if this aligns with your course’s LO. These require more marking, but create a more valid assessment as they </w:t>
      </w:r>
      <w:r w:rsidR="0074045E">
        <w:rPr>
          <w:rFonts w:asciiTheme="minorHAnsi" w:hAnsiTheme="minorHAnsi" w:cstheme="minorHAnsi"/>
          <w:sz w:val="24"/>
          <w:szCs w:val="24"/>
        </w:rPr>
        <w:t>require a higher level of thinking (as appropriate) and reduce the risk of cheating</w:t>
      </w:r>
      <w:r w:rsidRPr="0074045E">
        <w:rPr>
          <w:rFonts w:asciiTheme="minorHAnsi" w:hAnsiTheme="minorHAnsi" w:cstheme="minorHAnsi"/>
          <w:sz w:val="24"/>
          <w:szCs w:val="24"/>
        </w:rPr>
        <w:t>.</w:t>
      </w:r>
    </w:p>
    <w:p w14:paraId="61CDCEAD" w14:textId="77777777" w:rsidR="00B938CF" w:rsidRPr="0074045E" w:rsidRDefault="00B938CF">
      <w:pPr>
        <w:rPr>
          <w:rFonts w:asciiTheme="minorHAnsi" w:hAnsiTheme="minorHAnsi" w:cstheme="minorHAnsi"/>
        </w:rPr>
      </w:pPr>
    </w:p>
    <w:p w14:paraId="6CEE7846" w14:textId="77777777" w:rsidR="00B938CF" w:rsidRPr="0074045E" w:rsidRDefault="00D43A55">
      <w:pPr>
        <w:rPr>
          <w:rFonts w:asciiTheme="minorHAnsi" w:hAnsiTheme="minorHAnsi" w:cstheme="minorHAnsi"/>
        </w:rPr>
      </w:pPr>
      <w:r w:rsidRPr="0074045E">
        <w:rPr>
          <w:rFonts w:asciiTheme="minorHAnsi" w:hAnsiTheme="minorHAnsi" w:cstheme="minorHAnsi"/>
          <w:noProof/>
        </w:rPr>
        <w:drawing>
          <wp:anchor distT="0" distB="0" distL="114300" distR="114300" simplePos="0" relativeHeight="487599616" behindDoc="0" locked="0" layoutInCell="1" allowOverlap="1" wp14:anchorId="13252042" wp14:editId="07777777">
            <wp:simplePos x="0" y="0"/>
            <wp:positionH relativeFrom="margin">
              <wp:posOffset>5838901</wp:posOffset>
            </wp:positionH>
            <wp:positionV relativeFrom="paragraph">
              <wp:posOffset>102133</wp:posOffset>
            </wp:positionV>
            <wp:extent cx="921385" cy="921385"/>
            <wp:effectExtent l="0" t="0" r="0"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biLevel thresh="25000"/>
                      <a:extLst>
                        <a:ext uri="{BEBA8EAE-BF5A-486C-A8C5-ECC9F3942E4B}">
                          <a14:imgProps xmlns:a14="http://schemas.microsoft.com/office/drawing/2010/main">
                            <a14:imgLayer r:embed="rId12">
                              <a14:imgEffect>
                                <a14:backgroundRemoval t="9778" b="90667" l="4889" r="95111">
                                  <a14:foregroundMark x1="5333" y1="88000" x2="5333" y2="88000"/>
                                  <a14:foregroundMark x1="44889" y1="28000" x2="44889" y2="28000"/>
                                  <a14:foregroundMark x1="72889" y1="73333" x2="72889" y2="73333"/>
                                  <a14:foregroundMark x1="82667" y1="86222" x2="82667" y2="86222"/>
                                  <a14:foregroundMark x1="83556" y1="90222" x2="83556" y2="90222"/>
                                  <a14:foregroundMark x1="95111" y1="90667" x2="95111" y2="90667"/>
                                </a14:backgroundRemoval>
                              </a14:imgEffect>
                            </a14:imgLayer>
                          </a14:imgProps>
                        </a:ext>
                        <a:ext uri="{28A0092B-C50C-407E-A947-70E740481C1C}">
                          <a14:useLocalDpi xmlns:a14="http://schemas.microsoft.com/office/drawing/2010/main" val="0"/>
                        </a:ext>
                      </a:extLst>
                    </a:blip>
                    <a:stretch>
                      <a:fillRect/>
                    </a:stretch>
                  </pic:blipFill>
                  <pic:spPr>
                    <a:xfrm>
                      <a:off x="0" y="0"/>
                      <a:ext cx="921385" cy="921385"/>
                    </a:xfrm>
                    <a:prstGeom prst="rect">
                      <a:avLst/>
                    </a:prstGeom>
                  </pic:spPr>
                </pic:pic>
              </a:graphicData>
            </a:graphic>
            <wp14:sizeRelH relativeFrom="page">
              <wp14:pctWidth>0</wp14:pctWidth>
            </wp14:sizeRelH>
            <wp14:sizeRelV relativeFrom="page">
              <wp14:pctHeight>0</wp14:pctHeight>
            </wp14:sizeRelV>
          </wp:anchor>
        </w:drawing>
      </w:r>
    </w:p>
    <w:p w14:paraId="6BB9E253" w14:textId="77777777" w:rsidR="00B938CF" w:rsidRPr="0074045E" w:rsidRDefault="00B938CF">
      <w:pPr>
        <w:rPr>
          <w:rFonts w:asciiTheme="minorHAnsi" w:hAnsiTheme="minorHAnsi" w:cstheme="minorHAnsi"/>
        </w:rPr>
      </w:pPr>
    </w:p>
    <w:p w14:paraId="54AEA2EF" w14:textId="77777777" w:rsidR="00B938CF" w:rsidRPr="0074045E" w:rsidRDefault="00B938CF" w:rsidP="00B938CF">
      <w:pPr>
        <w:pStyle w:val="Heading2"/>
        <w:numPr>
          <w:ilvl w:val="0"/>
          <w:numId w:val="19"/>
        </w:numPr>
        <w:ind w:left="993" w:hanging="273"/>
        <w:rPr>
          <w:rFonts w:asciiTheme="minorHAnsi" w:hAnsiTheme="minorHAnsi" w:cstheme="minorHAnsi"/>
          <w:b/>
        </w:rPr>
      </w:pPr>
      <w:r w:rsidRPr="0074045E">
        <w:rPr>
          <w:rFonts w:asciiTheme="minorHAnsi" w:hAnsiTheme="minorHAnsi" w:cstheme="minorHAnsi"/>
          <w:b/>
          <w:color w:val="231F20"/>
        </w:rPr>
        <w:t>Exam Implementation</w:t>
      </w:r>
    </w:p>
    <w:p w14:paraId="23DE523C" w14:textId="77777777" w:rsidR="00B938CF" w:rsidRPr="0074045E" w:rsidRDefault="00B938CF" w:rsidP="00B938CF">
      <w:pPr>
        <w:pStyle w:val="Heading2"/>
        <w:rPr>
          <w:rFonts w:asciiTheme="minorHAnsi" w:hAnsiTheme="minorHAnsi" w:cstheme="minorHAnsi"/>
        </w:rPr>
      </w:pPr>
    </w:p>
    <w:p w14:paraId="61E4C9B7" w14:textId="38B2AC04" w:rsidR="00B938CF" w:rsidRDefault="00B938CF" w:rsidP="00B938CF">
      <w:pPr>
        <w:pStyle w:val="ListParagraph"/>
        <w:widowControl/>
        <w:numPr>
          <w:ilvl w:val="0"/>
          <w:numId w:val="21"/>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 xml:space="preserve">Before the exam even begins, </w:t>
      </w:r>
      <w:r w:rsidRPr="0074045E">
        <w:rPr>
          <w:rFonts w:asciiTheme="minorHAnsi" w:hAnsiTheme="minorHAnsi" w:cstheme="minorHAnsi"/>
          <w:b/>
          <w:sz w:val="24"/>
          <w:szCs w:val="24"/>
        </w:rPr>
        <w:t>foster a culture of honesty in your class</w:t>
      </w:r>
      <w:r w:rsidRPr="0074045E">
        <w:rPr>
          <w:rFonts w:asciiTheme="minorHAnsi" w:hAnsiTheme="minorHAnsi" w:cstheme="minorHAnsi"/>
          <w:sz w:val="24"/>
          <w:szCs w:val="24"/>
        </w:rPr>
        <w:t>. Consider creating Learning Contracts at the beginning of your term which include academic honesty as a tenet of the group’s participation in class – including exams.</w:t>
      </w:r>
    </w:p>
    <w:p w14:paraId="397DDC56" w14:textId="3D57BB4E" w:rsidR="003D0F18" w:rsidRPr="0074045E" w:rsidRDefault="003D0F18" w:rsidP="003D0F18">
      <w:pPr>
        <w:pStyle w:val="ListParagraph"/>
        <w:widowControl/>
        <w:numPr>
          <w:ilvl w:val="1"/>
          <w:numId w:val="21"/>
        </w:numPr>
        <w:autoSpaceDE/>
        <w:autoSpaceDN/>
        <w:spacing w:before="0" w:after="160" w:line="259" w:lineRule="auto"/>
        <w:contextualSpacing/>
        <w:rPr>
          <w:rFonts w:asciiTheme="minorHAnsi" w:hAnsiTheme="minorHAnsi" w:cstheme="minorHAnsi"/>
          <w:sz w:val="24"/>
          <w:szCs w:val="24"/>
        </w:rPr>
      </w:pPr>
      <w:r>
        <w:rPr>
          <w:rFonts w:asciiTheme="minorHAnsi" w:hAnsiTheme="minorHAnsi" w:cstheme="minorHAnsi"/>
          <w:sz w:val="24"/>
          <w:szCs w:val="24"/>
        </w:rPr>
        <w:t xml:space="preserve">You may refer to BCIT policy 5104 – Student Code of Academic Integrity at </w:t>
      </w:r>
      <w:r w:rsidRPr="003D0F18">
        <w:rPr>
          <w:rFonts w:asciiTheme="minorHAnsi" w:hAnsiTheme="minorHAnsi" w:cstheme="minorHAnsi"/>
          <w:sz w:val="24"/>
          <w:szCs w:val="24"/>
        </w:rPr>
        <w:t>https://www.bcit.ca/files/pdf/policies/5104.pdf</w:t>
      </w:r>
      <w:r>
        <w:rPr>
          <w:rFonts w:asciiTheme="minorHAnsi" w:hAnsiTheme="minorHAnsi" w:cstheme="minorHAnsi"/>
          <w:sz w:val="24"/>
          <w:szCs w:val="24"/>
        </w:rPr>
        <w:t>.</w:t>
      </w:r>
    </w:p>
    <w:p w14:paraId="5B95D6E1" w14:textId="3BD97674" w:rsidR="00B938CF" w:rsidRPr="0074045E" w:rsidRDefault="00B938CF" w:rsidP="00B938CF">
      <w:pPr>
        <w:pStyle w:val="ListParagraph"/>
        <w:widowControl/>
        <w:numPr>
          <w:ilvl w:val="0"/>
          <w:numId w:val="21"/>
        </w:numPr>
        <w:autoSpaceDE/>
        <w:autoSpaceDN/>
        <w:spacing w:before="0" w:after="160" w:line="259" w:lineRule="auto"/>
        <w:contextualSpacing/>
        <w:rPr>
          <w:rFonts w:asciiTheme="minorHAnsi" w:hAnsiTheme="minorHAnsi" w:cstheme="minorHAnsi"/>
          <w:b/>
          <w:sz w:val="24"/>
          <w:szCs w:val="24"/>
        </w:rPr>
      </w:pPr>
      <w:r w:rsidRPr="0074045E">
        <w:rPr>
          <w:rFonts w:asciiTheme="minorHAnsi" w:hAnsiTheme="minorHAnsi" w:cstheme="minorHAnsi"/>
          <w:b/>
          <w:sz w:val="24"/>
          <w:szCs w:val="24"/>
        </w:rPr>
        <w:t>Randomize your questions.</w:t>
      </w:r>
      <w:r w:rsidR="00C20C93">
        <w:rPr>
          <w:rFonts w:asciiTheme="minorHAnsi" w:hAnsiTheme="minorHAnsi" w:cstheme="minorHAnsi"/>
          <w:b/>
          <w:sz w:val="24"/>
          <w:szCs w:val="24"/>
        </w:rPr>
        <w:t xml:space="preserve"> </w:t>
      </w:r>
      <w:r w:rsidR="0094347D">
        <w:rPr>
          <w:rFonts w:asciiTheme="minorHAnsi" w:hAnsiTheme="minorHAnsi" w:cstheme="minorHAnsi"/>
          <w:sz w:val="24"/>
          <w:szCs w:val="24"/>
        </w:rPr>
        <w:t>Randomization increases validity of the exam.</w:t>
      </w:r>
    </w:p>
    <w:p w14:paraId="4A20110D" w14:textId="47DB9458" w:rsidR="00B938CF" w:rsidRDefault="0DEF6BAC" w:rsidP="0DEF6BAC">
      <w:pPr>
        <w:pStyle w:val="ListParagraph"/>
        <w:widowControl/>
        <w:numPr>
          <w:ilvl w:val="1"/>
          <w:numId w:val="21"/>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Randomize the questions that learners receive in an exam. In other words, two different learners receive different questions in the same exam.</w:t>
      </w:r>
    </w:p>
    <w:p w14:paraId="4DD6C185" w14:textId="0F354248" w:rsidR="0094347D" w:rsidRPr="0074045E" w:rsidRDefault="0094347D" w:rsidP="0094347D">
      <w:pPr>
        <w:pStyle w:val="ListParagraph"/>
        <w:widowControl/>
        <w:numPr>
          <w:ilvl w:val="2"/>
          <w:numId w:val="21"/>
        </w:numPr>
        <w:autoSpaceDE/>
        <w:autoSpaceDN/>
        <w:spacing w:before="0" w:after="160" w:line="259" w:lineRule="auto"/>
        <w:contextualSpacing/>
        <w:rPr>
          <w:rFonts w:asciiTheme="minorHAnsi" w:hAnsiTheme="minorHAnsi" w:cstheme="minorHAnsi"/>
          <w:sz w:val="24"/>
          <w:szCs w:val="24"/>
        </w:rPr>
      </w:pPr>
      <w:r>
        <w:rPr>
          <w:rFonts w:asciiTheme="minorHAnsi" w:hAnsiTheme="minorHAnsi" w:cstheme="minorHAnsi"/>
          <w:sz w:val="24"/>
          <w:szCs w:val="24"/>
        </w:rPr>
        <w:t>This kind of randomization requires a robust Exam Bank that has more questions than you need for any one exam or quiz.</w:t>
      </w:r>
    </w:p>
    <w:p w14:paraId="67015BEB" w14:textId="77777777" w:rsidR="00B938CF" w:rsidRPr="0074045E" w:rsidRDefault="00B938CF" w:rsidP="00B938CF">
      <w:pPr>
        <w:pStyle w:val="ListParagraph"/>
        <w:widowControl/>
        <w:numPr>
          <w:ilvl w:val="1"/>
          <w:numId w:val="21"/>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 xml:space="preserve">Randomize </w:t>
      </w:r>
      <w:r w:rsidRPr="0074045E">
        <w:rPr>
          <w:rFonts w:asciiTheme="minorHAnsi" w:hAnsiTheme="minorHAnsi" w:cstheme="minorHAnsi"/>
          <w:i/>
          <w:sz w:val="24"/>
          <w:szCs w:val="24"/>
        </w:rPr>
        <w:t>the order</w:t>
      </w:r>
      <w:r w:rsidRPr="0074045E">
        <w:rPr>
          <w:rFonts w:asciiTheme="minorHAnsi" w:hAnsiTheme="minorHAnsi" w:cstheme="minorHAnsi"/>
          <w:sz w:val="24"/>
          <w:szCs w:val="24"/>
        </w:rPr>
        <w:t xml:space="preserve"> of the questions on an exam. In other words, two different learners will ultimately have the same questions on their exam, but they appear in a totally different order in the exam.</w:t>
      </w:r>
    </w:p>
    <w:p w14:paraId="569CD641" w14:textId="1A95FB69" w:rsidR="00B938CF" w:rsidRDefault="00B938CF" w:rsidP="00B938CF">
      <w:pPr>
        <w:pStyle w:val="ListParagraph"/>
        <w:widowControl/>
        <w:numPr>
          <w:ilvl w:val="1"/>
          <w:numId w:val="21"/>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Randomize the questions for exams in different terms. In other words, each term’s exam is slightly different from the other. But all learners in one exam will get the same questions.</w:t>
      </w:r>
    </w:p>
    <w:p w14:paraId="06DA9ED9" w14:textId="45EF2B37" w:rsidR="00AC48BB" w:rsidRDefault="00AC48BB" w:rsidP="00AC48BB">
      <w:pPr>
        <w:pStyle w:val="ListParagraph"/>
        <w:widowControl/>
        <w:autoSpaceDE/>
        <w:autoSpaceDN/>
        <w:spacing w:before="0" w:after="160" w:line="259" w:lineRule="auto"/>
        <w:ind w:left="2073" w:firstLine="0"/>
        <w:contextualSpacing/>
        <w:rPr>
          <w:rFonts w:asciiTheme="minorHAnsi" w:hAnsiTheme="minorHAnsi" w:cstheme="minorHAnsi"/>
          <w:sz w:val="24"/>
          <w:szCs w:val="24"/>
        </w:rPr>
      </w:pPr>
    </w:p>
    <w:p w14:paraId="0359AE35" w14:textId="77777777" w:rsidR="00C20C93" w:rsidRPr="0074045E" w:rsidRDefault="00C20C93" w:rsidP="00AC48BB">
      <w:pPr>
        <w:pStyle w:val="ListParagraph"/>
        <w:widowControl/>
        <w:autoSpaceDE/>
        <w:autoSpaceDN/>
        <w:spacing w:before="0" w:after="160" w:line="259" w:lineRule="auto"/>
        <w:ind w:left="2073" w:firstLine="0"/>
        <w:contextualSpacing/>
        <w:rPr>
          <w:rFonts w:asciiTheme="minorHAnsi" w:hAnsiTheme="minorHAnsi" w:cstheme="minorHAnsi"/>
          <w:sz w:val="24"/>
          <w:szCs w:val="24"/>
        </w:rPr>
      </w:pPr>
    </w:p>
    <w:p w14:paraId="56DBA119" w14:textId="4DB3FBE8" w:rsidR="00B938CF" w:rsidRPr="0063103B" w:rsidRDefault="00B938CF" w:rsidP="0063103B">
      <w:pPr>
        <w:pStyle w:val="ListParagraph"/>
        <w:widowControl/>
        <w:numPr>
          <w:ilvl w:val="0"/>
          <w:numId w:val="21"/>
        </w:numPr>
        <w:autoSpaceDE/>
        <w:autoSpaceDN/>
        <w:spacing w:before="0" w:after="160" w:line="259" w:lineRule="auto"/>
        <w:contextualSpacing/>
        <w:rPr>
          <w:rFonts w:asciiTheme="minorHAnsi" w:hAnsiTheme="minorHAnsi" w:cstheme="minorHAnsi"/>
          <w:b/>
          <w:sz w:val="24"/>
          <w:szCs w:val="24"/>
        </w:rPr>
      </w:pPr>
      <w:r w:rsidRPr="0074045E">
        <w:rPr>
          <w:rFonts w:asciiTheme="minorHAnsi" w:hAnsiTheme="minorHAnsi" w:cstheme="minorHAnsi"/>
          <w:b/>
          <w:sz w:val="24"/>
          <w:szCs w:val="24"/>
        </w:rPr>
        <w:t>Randomize your answers.</w:t>
      </w:r>
      <w:r w:rsidR="0063103B">
        <w:rPr>
          <w:rFonts w:asciiTheme="minorHAnsi" w:hAnsiTheme="minorHAnsi" w:cstheme="minorHAnsi"/>
          <w:b/>
          <w:sz w:val="24"/>
          <w:szCs w:val="24"/>
        </w:rPr>
        <w:t xml:space="preserve"> </w:t>
      </w:r>
      <w:r w:rsidR="0063103B">
        <w:rPr>
          <w:rFonts w:asciiTheme="minorHAnsi" w:hAnsiTheme="minorHAnsi" w:cstheme="minorHAnsi"/>
          <w:sz w:val="24"/>
          <w:szCs w:val="24"/>
        </w:rPr>
        <w:t>Randomization of answers also increases validity of the exam.</w:t>
      </w:r>
    </w:p>
    <w:p w14:paraId="7EB87961" w14:textId="77777777" w:rsidR="00B938CF" w:rsidRPr="0074045E" w:rsidRDefault="00B938CF" w:rsidP="00B938CF">
      <w:pPr>
        <w:pStyle w:val="ListParagraph"/>
        <w:widowControl/>
        <w:numPr>
          <w:ilvl w:val="1"/>
          <w:numId w:val="21"/>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 xml:space="preserve">For Multiple Choice questions, randomize </w:t>
      </w:r>
      <w:r w:rsidRPr="0074045E">
        <w:rPr>
          <w:rFonts w:asciiTheme="minorHAnsi" w:hAnsiTheme="minorHAnsi" w:cstheme="minorHAnsi"/>
          <w:i/>
          <w:sz w:val="24"/>
          <w:szCs w:val="24"/>
        </w:rPr>
        <w:t>the order</w:t>
      </w:r>
      <w:r w:rsidRPr="0074045E">
        <w:rPr>
          <w:rFonts w:asciiTheme="minorHAnsi" w:hAnsiTheme="minorHAnsi" w:cstheme="minorHAnsi"/>
          <w:sz w:val="24"/>
          <w:szCs w:val="24"/>
        </w:rPr>
        <w:t xml:space="preserve"> of the answers for any given question. In other words, two different learners will ultimately have the same answers to choose from, but they appear in a totally different order in the question.</w:t>
      </w:r>
    </w:p>
    <w:p w14:paraId="7D89CC42" w14:textId="77777777" w:rsidR="00B938CF" w:rsidRPr="0074045E" w:rsidRDefault="00B938CF" w:rsidP="00B938CF">
      <w:pPr>
        <w:pStyle w:val="ListParagraph"/>
        <w:widowControl/>
        <w:numPr>
          <w:ilvl w:val="0"/>
          <w:numId w:val="21"/>
        </w:numPr>
        <w:autoSpaceDE/>
        <w:autoSpaceDN/>
        <w:spacing w:before="0" w:after="160" w:line="259" w:lineRule="auto"/>
        <w:contextualSpacing/>
        <w:rPr>
          <w:rFonts w:asciiTheme="minorHAnsi" w:hAnsiTheme="minorHAnsi" w:cstheme="minorHAnsi"/>
          <w:b/>
          <w:sz w:val="24"/>
          <w:szCs w:val="24"/>
        </w:rPr>
      </w:pPr>
      <w:r w:rsidRPr="0074045E">
        <w:rPr>
          <w:rFonts w:asciiTheme="minorHAnsi" w:hAnsiTheme="minorHAnsi" w:cstheme="minorHAnsi"/>
          <w:b/>
          <w:sz w:val="24"/>
          <w:szCs w:val="24"/>
        </w:rPr>
        <w:t xml:space="preserve">Set a (reasonable but narrow) time limit. </w:t>
      </w:r>
      <w:r w:rsidRPr="0074045E">
        <w:rPr>
          <w:rFonts w:asciiTheme="minorHAnsi" w:hAnsiTheme="minorHAnsi" w:cstheme="minorHAnsi"/>
          <w:sz w:val="24"/>
          <w:szCs w:val="24"/>
        </w:rPr>
        <w:t>This may depend on your field. This will certainly depend on the level of your questions – if they are simply recall questions, you can expect a shorter response time; if the question requires application, you will expect a longer response time. In any case, ensure that your time limit is reasonable but narrow to decrease the opportunity for cheating.</w:t>
      </w:r>
    </w:p>
    <w:p w14:paraId="22E0EE03" w14:textId="0CD3DE48" w:rsidR="00B938CF" w:rsidRPr="0074045E" w:rsidRDefault="00B938CF" w:rsidP="00B938CF">
      <w:pPr>
        <w:pStyle w:val="ListParagraph"/>
        <w:widowControl/>
        <w:numPr>
          <w:ilvl w:val="0"/>
          <w:numId w:val="21"/>
        </w:numPr>
        <w:autoSpaceDE/>
        <w:autoSpaceDN/>
        <w:spacing w:before="0" w:after="160" w:line="259" w:lineRule="auto"/>
        <w:contextualSpacing/>
        <w:rPr>
          <w:rFonts w:asciiTheme="minorHAnsi" w:hAnsiTheme="minorHAnsi" w:cstheme="minorHAnsi"/>
          <w:b/>
          <w:sz w:val="24"/>
          <w:szCs w:val="24"/>
        </w:rPr>
      </w:pPr>
      <w:r w:rsidRPr="0074045E">
        <w:rPr>
          <w:rFonts w:asciiTheme="minorHAnsi" w:hAnsiTheme="minorHAnsi" w:cstheme="minorHAnsi"/>
          <w:b/>
          <w:sz w:val="24"/>
          <w:szCs w:val="24"/>
        </w:rPr>
        <w:t>Allow only one attempt on an exam.</w:t>
      </w:r>
      <w:r w:rsidRPr="0074045E">
        <w:rPr>
          <w:rFonts w:asciiTheme="minorHAnsi" w:hAnsiTheme="minorHAnsi" w:cstheme="minorHAnsi"/>
          <w:sz w:val="24"/>
          <w:szCs w:val="24"/>
        </w:rPr>
        <w:t xml:space="preserve"> There may be situations where more than one attempt is suitable, but generally, for a summative exam, one attempt improves validity and reliability of the exam.</w:t>
      </w:r>
    </w:p>
    <w:p w14:paraId="0C136F59" w14:textId="77777777" w:rsidR="00B938CF" w:rsidRPr="0074045E" w:rsidRDefault="00D43A55" w:rsidP="00B938CF">
      <w:pPr>
        <w:pStyle w:val="Heading2"/>
        <w:rPr>
          <w:rFonts w:asciiTheme="minorHAnsi" w:hAnsiTheme="minorHAnsi" w:cstheme="minorHAnsi"/>
        </w:rPr>
      </w:pPr>
      <w:r w:rsidRPr="0074045E">
        <w:rPr>
          <w:rFonts w:asciiTheme="minorHAnsi" w:hAnsiTheme="minorHAnsi" w:cstheme="minorHAnsi"/>
          <w:noProof/>
        </w:rPr>
        <w:drawing>
          <wp:anchor distT="0" distB="0" distL="114300" distR="114300" simplePos="0" relativeHeight="487600640" behindDoc="0" locked="0" layoutInCell="1" allowOverlap="1" wp14:anchorId="56E58FA9" wp14:editId="07777777">
            <wp:simplePos x="0" y="0"/>
            <wp:positionH relativeFrom="column">
              <wp:posOffset>5562321</wp:posOffset>
            </wp:positionH>
            <wp:positionV relativeFrom="paragraph">
              <wp:posOffset>9525</wp:posOffset>
            </wp:positionV>
            <wp:extent cx="1133475" cy="1284605"/>
            <wp:effectExtent l="0" t="0" r="9525" b="0"/>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BEBA8EAE-BF5A-486C-A8C5-ECC9F3942E4B}">
                          <a14:imgProps xmlns:a14="http://schemas.microsoft.com/office/drawing/2010/main">
                            <a14:imgLayer r:embed="rId14">
                              <a14:imgEffect>
                                <a14:backgroundRemoval t="5755" b="89057" l="4535" r="94884">
                                  <a14:foregroundMark x1="32907" y1="15189" x2="32907" y2="15189"/>
                                  <a14:foregroundMark x1="30349" y1="5755" x2="30349" y2="5755"/>
                                  <a14:foregroundMark x1="4535" y1="18302" x2="4535" y2="18302"/>
                                  <a14:foregroundMark x1="40000" y1="29340" x2="40000" y2="29340"/>
                                  <a14:foregroundMark x1="20000" y1="28302" x2="20000" y2="28302"/>
                                  <a14:foregroundMark x1="19419" y1="45000" x2="19419" y2="45000"/>
                                  <a14:foregroundMark x1="21279" y1="52925" x2="21279" y2="52925"/>
                                  <a14:foregroundMark x1="30349" y1="54434" x2="30349" y2="54434"/>
                                  <a14:foregroundMark x1="29651" y1="41415" x2="29651" y2="41415"/>
                                  <a14:foregroundMark x1="91047" y1="85377" x2="91047" y2="85377"/>
                                  <a14:foregroundMark x1="89651" y1="89057" x2="89651" y2="89057"/>
                                  <a14:foregroundMark x1="94884" y1="84811" x2="94884" y2="84811"/>
                                </a14:backgroundRemoval>
                              </a14:imgEffect>
                            </a14:imgLayer>
                          </a14:imgProps>
                        </a:ext>
                        <a:ext uri="{28A0092B-C50C-407E-A947-70E740481C1C}">
                          <a14:useLocalDpi xmlns:a14="http://schemas.microsoft.com/office/drawing/2010/main" val="0"/>
                        </a:ext>
                      </a:extLst>
                    </a:blip>
                    <a:srcRect b="8021"/>
                    <a:stretch/>
                  </pic:blipFill>
                  <pic:spPr bwMode="auto">
                    <a:xfrm>
                      <a:off x="0" y="0"/>
                      <a:ext cx="1133475" cy="1284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E56223" w14:textId="77777777" w:rsidR="00B938CF" w:rsidRPr="0074045E" w:rsidRDefault="00B938CF">
      <w:pPr>
        <w:rPr>
          <w:rFonts w:asciiTheme="minorHAnsi" w:hAnsiTheme="minorHAnsi" w:cstheme="minorHAnsi"/>
        </w:rPr>
      </w:pPr>
    </w:p>
    <w:p w14:paraId="07547A01" w14:textId="77777777" w:rsidR="00B938CF" w:rsidRPr="0074045E" w:rsidRDefault="00B938CF">
      <w:pPr>
        <w:rPr>
          <w:rFonts w:asciiTheme="minorHAnsi" w:hAnsiTheme="minorHAnsi" w:cstheme="minorHAnsi"/>
        </w:rPr>
      </w:pPr>
    </w:p>
    <w:p w14:paraId="5A4D7CFE" w14:textId="77777777" w:rsidR="00B938CF" w:rsidRPr="0074045E" w:rsidRDefault="00B938CF" w:rsidP="00B938CF">
      <w:pPr>
        <w:pStyle w:val="Heading2"/>
        <w:numPr>
          <w:ilvl w:val="0"/>
          <w:numId w:val="19"/>
        </w:numPr>
        <w:ind w:left="993" w:hanging="273"/>
        <w:rPr>
          <w:rFonts w:asciiTheme="minorHAnsi" w:hAnsiTheme="minorHAnsi" w:cstheme="minorHAnsi"/>
          <w:b/>
        </w:rPr>
      </w:pPr>
      <w:r w:rsidRPr="0074045E">
        <w:rPr>
          <w:rFonts w:asciiTheme="minorHAnsi" w:hAnsiTheme="minorHAnsi" w:cstheme="minorHAnsi"/>
          <w:b/>
          <w:color w:val="231F20"/>
        </w:rPr>
        <w:t xml:space="preserve">Exam Review </w:t>
      </w:r>
    </w:p>
    <w:p w14:paraId="5043CB0F" w14:textId="77777777" w:rsidR="00B938CF" w:rsidRPr="0074045E" w:rsidRDefault="00B938CF" w:rsidP="00B938CF">
      <w:pPr>
        <w:pStyle w:val="Heading2"/>
        <w:rPr>
          <w:rFonts w:asciiTheme="minorHAnsi" w:hAnsiTheme="minorHAnsi" w:cstheme="minorHAnsi"/>
        </w:rPr>
      </w:pPr>
    </w:p>
    <w:p w14:paraId="5392E453" w14:textId="77777777" w:rsidR="00B938CF" w:rsidRPr="0074045E" w:rsidRDefault="00B938CF" w:rsidP="00B938CF">
      <w:pPr>
        <w:pStyle w:val="ListParagraph"/>
        <w:widowControl/>
        <w:numPr>
          <w:ilvl w:val="0"/>
          <w:numId w:val="21"/>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b/>
          <w:sz w:val="24"/>
          <w:szCs w:val="24"/>
        </w:rPr>
        <w:t>Do not share the entire exam</w:t>
      </w:r>
      <w:r w:rsidRPr="0074045E">
        <w:rPr>
          <w:rFonts w:asciiTheme="minorHAnsi" w:hAnsiTheme="minorHAnsi" w:cstheme="minorHAnsi"/>
          <w:sz w:val="24"/>
          <w:szCs w:val="24"/>
        </w:rPr>
        <w:t xml:space="preserve"> after marking with learners. This creates opportunities for snapping photos of questions to be shared far and wide.</w:t>
      </w:r>
    </w:p>
    <w:p w14:paraId="0F8B6D34" w14:textId="4191DF10" w:rsidR="00B938CF" w:rsidRPr="0074045E" w:rsidRDefault="0DEF6BAC" w:rsidP="0DEF6BAC">
      <w:pPr>
        <w:pStyle w:val="ListParagraph"/>
        <w:widowControl/>
        <w:numPr>
          <w:ilvl w:val="0"/>
          <w:numId w:val="21"/>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b/>
          <w:bCs/>
          <w:sz w:val="24"/>
          <w:szCs w:val="24"/>
        </w:rPr>
        <w:t>Do not share answers for the entire exam</w:t>
      </w:r>
      <w:r w:rsidRPr="0074045E">
        <w:rPr>
          <w:rFonts w:asciiTheme="minorHAnsi" w:hAnsiTheme="minorHAnsi" w:cstheme="minorHAnsi"/>
          <w:sz w:val="24"/>
          <w:szCs w:val="24"/>
        </w:rPr>
        <w:t xml:space="preserve">. Again, with phones and computers, screen shots, photos etc. can be taken and shared. </w:t>
      </w:r>
    </w:p>
    <w:p w14:paraId="3FEEFA9B" w14:textId="77777777" w:rsidR="00B938CF" w:rsidRPr="0074045E" w:rsidRDefault="00B938CF" w:rsidP="00B938CF">
      <w:pPr>
        <w:pStyle w:val="ListParagraph"/>
        <w:widowControl/>
        <w:numPr>
          <w:ilvl w:val="0"/>
          <w:numId w:val="21"/>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sz w:val="24"/>
          <w:szCs w:val="24"/>
        </w:rPr>
        <w:t xml:space="preserve">Instead, </w:t>
      </w:r>
      <w:r w:rsidRPr="0074045E">
        <w:rPr>
          <w:rFonts w:asciiTheme="minorHAnsi" w:hAnsiTheme="minorHAnsi" w:cstheme="minorHAnsi"/>
          <w:b/>
          <w:sz w:val="24"/>
          <w:szCs w:val="24"/>
        </w:rPr>
        <w:t>create a summary of the most-often-missed questions</w:t>
      </w:r>
      <w:r w:rsidRPr="0074045E">
        <w:rPr>
          <w:rFonts w:asciiTheme="minorHAnsi" w:hAnsiTheme="minorHAnsi" w:cstheme="minorHAnsi"/>
          <w:sz w:val="24"/>
          <w:szCs w:val="24"/>
        </w:rPr>
        <w:t>, the general strengths and weaknesses of that cohort’s performance in the assessment, and even highlight questions that required deeper or more complex analysis. This is valuable feedback for a learner to get a sense of where they are on track and where they need to review.</w:t>
      </w:r>
    </w:p>
    <w:p w14:paraId="41F84EAF" w14:textId="77777777" w:rsidR="00B938CF" w:rsidRPr="0074045E" w:rsidRDefault="00B938CF" w:rsidP="00B938CF">
      <w:pPr>
        <w:pStyle w:val="ListParagraph"/>
        <w:widowControl/>
        <w:numPr>
          <w:ilvl w:val="0"/>
          <w:numId w:val="21"/>
        </w:numPr>
        <w:autoSpaceDE/>
        <w:autoSpaceDN/>
        <w:spacing w:before="0" w:after="160" w:line="259" w:lineRule="auto"/>
        <w:contextualSpacing/>
        <w:rPr>
          <w:rFonts w:asciiTheme="minorHAnsi" w:hAnsiTheme="minorHAnsi" w:cstheme="minorHAnsi"/>
          <w:sz w:val="24"/>
          <w:szCs w:val="24"/>
        </w:rPr>
      </w:pPr>
      <w:r w:rsidRPr="0074045E">
        <w:rPr>
          <w:rFonts w:asciiTheme="minorHAnsi" w:hAnsiTheme="minorHAnsi" w:cstheme="minorHAnsi"/>
          <w:b/>
          <w:sz w:val="24"/>
          <w:szCs w:val="24"/>
        </w:rPr>
        <w:t>Set up office hours</w:t>
      </w:r>
      <w:r w:rsidRPr="0074045E">
        <w:rPr>
          <w:rFonts w:asciiTheme="minorHAnsi" w:hAnsiTheme="minorHAnsi" w:cstheme="minorHAnsi"/>
          <w:sz w:val="24"/>
          <w:szCs w:val="24"/>
        </w:rPr>
        <w:t xml:space="preserve"> if a student has more specific questions about their individual exam</w:t>
      </w:r>
    </w:p>
    <w:p w14:paraId="07459315" w14:textId="77777777" w:rsidR="00B938CF" w:rsidRDefault="00B938CF" w:rsidP="00B938CF">
      <w:pPr>
        <w:widowControl/>
        <w:autoSpaceDE/>
        <w:autoSpaceDN/>
        <w:spacing w:after="160" w:line="259" w:lineRule="auto"/>
        <w:contextualSpacing/>
        <w:rPr>
          <w:sz w:val="24"/>
          <w:szCs w:val="24"/>
        </w:rPr>
      </w:pPr>
    </w:p>
    <w:p w14:paraId="6537F28F" w14:textId="77777777" w:rsidR="00B938CF" w:rsidRDefault="00B938CF" w:rsidP="00B938CF">
      <w:pPr>
        <w:widowControl/>
        <w:autoSpaceDE/>
        <w:autoSpaceDN/>
        <w:spacing w:after="160" w:line="259" w:lineRule="auto"/>
        <w:contextualSpacing/>
        <w:rPr>
          <w:sz w:val="24"/>
          <w:szCs w:val="24"/>
        </w:rPr>
      </w:pPr>
    </w:p>
    <w:p w14:paraId="6DFB9E20" w14:textId="77777777" w:rsidR="00B938CF" w:rsidRDefault="00B938CF" w:rsidP="00B938CF">
      <w:pPr>
        <w:widowControl/>
        <w:autoSpaceDE/>
        <w:autoSpaceDN/>
        <w:spacing w:after="160" w:line="259" w:lineRule="auto"/>
        <w:contextualSpacing/>
        <w:rPr>
          <w:sz w:val="24"/>
          <w:szCs w:val="24"/>
        </w:rPr>
      </w:pPr>
    </w:p>
    <w:p w14:paraId="70DF9E56" w14:textId="77777777" w:rsidR="00B938CF" w:rsidRDefault="00B938CF" w:rsidP="00B938CF">
      <w:pPr>
        <w:widowControl/>
        <w:autoSpaceDE/>
        <w:autoSpaceDN/>
        <w:spacing w:after="160" w:line="259" w:lineRule="auto"/>
        <w:contextualSpacing/>
        <w:rPr>
          <w:sz w:val="24"/>
          <w:szCs w:val="24"/>
        </w:rPr>
      </w:pPr>
    </w:p>
    <w:p w14:paraId="44E871BC" w14:textId="77777777" w:rsidR="00B938CF" w:rsidRDefault="00B938CF" w:rsidP="00B938CF">
      <w:pPr>
        <w:widowControl/>
        <w:autoSpaceDE/>
        <w:autoSpaceDN/>
        <w:spacing w:after="160" w:line="259" w:lineRule="auto"/>
        <w:contextualSpacing/>
        <w:rPr>
          <w:sz w:val="24"/>
          <w:szCs w:val="24"/>
        </w:rPr>
      </w:pPr>
    </w:p>
    <w:p w14:paraId="144A5D23" w14:textId="77777777" w:rsidR="00B938CF" w:rsidRDefault="00B938CF" w:rsidP="00B938CF">
      <w:pPr>
        <w:widowControl/>
        <w:autoSpaceDE/>
        <w:autoSpaceDN/>
        <w:spacing w:after="160" w:line="259" w:lineRule="auto"/>
        <w:contextualSpacing/>
        <w:rPr>
          <w:sz w:val="24"/>
          <w:szCs w:val="24"/>
        </w:rPr>
      </w:pPr>
    </w:p>
    <w:p w14:paraId="738610EB" w14:textId="77777777" w:rsidR="00D43A55" w:rsidRDefault="00D43A55" w:rsidP="00B938CF">
      <w:pPr>
        <w:widowControl/>
        <w:autoSpaceDE/>
        <w:autoSpaceDN/>
        <w:spacing w:after="160" w:line="259" w:lineRule="auto"/>
        <w:contextualSpacing/>
        <w:rPr>
          <w:sz w:val="24"/>
          <w:szCs w:val="24"/>
        </w:rPr>
      </w:pPr>
    </w:p>
    <w:p w14:paraId="637805D2" w14:textId="77777777" w:rsidR="00D43A55" w:rsidRPr="00D43A55" w:rsidRDefault="00D43A55" w:rsidP="00D43A55">
      <w:pPr>
        <w:rPr>
          <w:sz w:val="24"/>
          <w:szCs w:val="24"/>
        </w:rPr>
      </w:pPr>
    </w:p>
    <w:p w14:paraId="463F29E8" w14:textId="77777777" w:rsidR="00D43A55" w:rsidRDefault="00D43A55" w:rsidP="00D43A55">
      <w:pPr>
        <w:rPr>
          <w:sz w:val="24"/>
          <w:szCs w:val="24"/>
        </w:rPr>
      </w:pPr>
    </w:p>
    <w:p w14:paraId="3A0FF5F2" w14:textId="10BFC4C6" w:rsidR="00B938CF" w:rsidRPr="00D43A55" w:rsidRDefault="00B938CF" w:rsidP="00D43A55">
      <w:pPr>
        <w:tabs>
          <w:tab w:val="left" w:pos="3732"/>
        </w:tabs>
        <w:rPr>
          <w:sz w:val="24"/>
          <w:szCs w:val="24"/>
        </w:rPr>
      </w:pPr>
    </w:p>
    <w:sectPr w:rsidR="00B938CF" w:rsidRPr="00D43A55" w:rsidSect="00B938CF">
      <w:headerReference w:type="even" r:id="rId15"/>
      <w:footerReference w:type="even" r:id="rId16"/>
      <w:pgSz w:w="12240" w:h="15840"/>
      <w:pgMar w:top="1260" w:right="620" w:bottom="960" w:left="720" w:header="487" w:footer="77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8883D" w14:textId="77777777" w:rsidR="003D6F6D" w:rsidRDefault="003D6F6D">
      <w:r>
        <w:separator/>
      </w:r>
    </w:p>
  </w:endnote>
  <w:endnote w:type="continuationSeparator" w:id="0">
    <w:p w14:paraId="09ABAABE" w14:textId="77777777" w:rsidR="003D6F6D" w:rsidRDefault="003D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9836" w14:textId="77777777" w:rsidR="00B938CF" w:rsidRDefault="00B938CF" w:rsidP="00B938CF">
    <w:pPr>
      <w:pStyle w:val="BodyText"/>
      <w:spacing w:before="9"/>
      <w:rPr>
        <w:sz w:val="25"/>
      </w:rPr>
    </w:pPr>
  </w:p>
  <w:p w14:paraId="181FF341" w14:textId="77777777" w:rsidR="00B938CF" w:rsidRPr="00D80CD0" w:rsidRDefault="00B938CF" w:rsidP="00B938CF">
    <w:pPr>
      <w:spacing w:line="192" w:lineRule="exact"/>
      <w:ind w:left="103" w:right="248"/>
      <w:jc w:val="center"/>
      <w:rPr>
        <w:rFonts w:asciiTheme="minorHAnsi" w:hAnsiTheme="minorHAnsi" w:cstheme="minorHAnsi"/>
        <w:sz w:val="16"/>
      </w:rPr>
    </w:pPr>
    <w:r w:rsidRPr="00D80CD0">
      <w:rPr>
        <w:rFonts w:asciiTheme="minorHAnsi" w:hAnsiTheme="minorHAnsi" w:cstheme="minorHAnsi"/>
        <w:color w:val="231F20"/>
        <w:sz w:val="16"/>
      </w:rPr>
      <w:t>©20</w:t>
    </w:r>
    <w:r w:rsidR="00D43A55" w:rsidRPr="00D80CD0">
      <w:rPr>
        <w:rFonts w:asciiTheme="minorHAnsi" w:hAnsiTheme="minorHAnsi" w:cstheme="minorHAnsi"/>
        <w:color w:val="231F20"/>
        <w:sz w:val="16"/>
      </w:rPr>
      <w:t>21</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BCIT</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Learning</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and</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Teaching</w:t>
    </w:r>
    <w:r w:rsidRPr="00D80CD0">
      <w:rPr>
        <w:rFonts w:asciiTheme="minorHAnsi" w:hAnsiTheme="minorHAnsi" w:cstheme="minorHAnsi"/>
        <w:color w:val="231F20"/>
        <w:spacing w:val="6"/>
        <w:sz w:val="16"/>
      </w:rPr>
      <w:t xml:space="preserve"> </w:t>
    </w:r>
    <w:r w:rsidRPr="00D80CD0">
      <w:rPr>
        <w:rFonts w:asciiTheme="minorHAnsi" w:hAnsiTheme="minorHAnsi" w:cstheme="minorHAnsi"/>
        <w:color w:val="231F20"/>
        <w:sz w:val="16"/>
      </w:rPr>
      <w:t>Centre</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British</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Columbia</w:t>
    </w:r>
    <w:r w:rsidRPr="00D80CD0">
      <w:rPr>
        <w:rFonts w:asciiTheme="minorHAnsi" w:hAnsiTheme="minorHAnsi" w:cstheme="minorHAnsi"/>
        <w:color w:val="231F20"/>
        <w:spacing w:val="6"/>
        <w:sz w:val="16"/>
      </w:rPr>
      <w:t xml:space="preserve"> </w:t>
    </w:r>
    <w:r w:rsidRPr="00D80CD0">
      <w:rPr>
        <w:rFonts w:asciiTheme="minorHAnsi" w:hAnsiTheme="minorHAnsi" w:cstheme="minorHAnsi"/>
        <w:color w:val="231F20"/>
        <w:sz w:val="16"/>
      </w:rPr>
      <w:t>Institute</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of</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Technology</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w:t>
    </w:r>
    <w:r w:rsidRPr="00D80CD0">
      <w:rPr>
        <w:rFonts w:asciiTheme="minorHAnsi" w:hAnsiTheme="minorHAnsi" w:cstheme="minorHAnsi"/>
        <w:color w:val="231F20"/>
        <w:spacing w:val="6"/>
        <w:sz w:val="16"/>
      </w:rPr>
      <w:t xml:space="preserve"> </w:t>
    </w:r>
    <w:r w:rsidRPr="00D80CD0">
      <w:rPr>
        <w:rFonts w:asciiTheme="minorHAnsi" w:hAnsiTheme="minorHAnsi" w:cstheme="minorHAnsi"/>
        <w:color w:val="231F20"/>
        <w:sz w:val="16"/>
      </w:rPr>
      <w:t>Burnaby,</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British</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Columbia,</w:t>
    </w:r>
    <w:r w:rsidRPr="00D80CD0">
      <w:rPr>
        <w:rFonts w:asciiTheme="minorHAnsi" w:hAnsiTheme="minorHAnsi" w:cstheme="minorHAnsi"/>
        <w:color w:val="231F20"/>
        <w:spacing w:val="5"/>
        <w:sz w:val="16"/>
      </w:rPr>
      <w:t xml:space="preserve"> </w:t>
    </w:r>
    <w:r w:rsidRPr="00D80CD0">
      <w:rPr>
        <w:rFonts w:asciiTheme="minorHAnsi" w:hAnsiTheme="minorHAnsi" w:cstheme="minorHAnsi"/>
        <w:color w:val="231F20"/>
        <w:sz w:val="16"/>
      </w:rPr>
      <w:t>Canada</w:t>
    </w:r>
  </w:p>
  <w:p w14:paraId="59087A26" w14:textId="77777777" w:rsidR="00B938CF" w:rsidRPr="00D80CD0" w:rsidRDefault="00B938CF" w:rsidP="00B938CF">
    <w:pPr>
      <w:ind w:left="103" w:right="248"/>
      <w:jc w:val="center"/>
      <w:rPr>
        <w:rFonts w:asciiTheme="minorHAnsi" w:hAnsiTheme="minorHAnsi" w:cstheme="minorHAnsi"/>
        <w:sz w:val="16"/>
      </w:rPr>
    </w:pPr>
    <w:r w:rsidRPr="00D80CD0">
      <w:rPr>
        <w:rFonts w:asciiTheme="minorHAnsi" w:hAnsiTheme="minorHAnsi" w:cstheme="minorHAnsi"/>
        <w:color w:val="231F20"/>
        <w:sz w:val="16"/>
      </w:rPr>
      <w:t>This</w:t>
    </w:r>
    <w:r w:rsidRPr="00D80CD0">
      <w:rPr>
        <w:rFonts w:asciiTheme="minorHAnsi" w:hAnsiTheme="minorHAnsi" w:cstheme="minorHAnsi"/>
        <w:color w:val="231F20"/>
        <w:spacing w:val="3"/>
        <w:sz w:val="16"/>
      </w:rPr>
      <w:t xml:space="preserve"> </w:t>
    </w:r>
    <w:r w:rsidRPr="00D80CD0">
      <w:rPr>
        <w:rFonts w:asciiTheme="minorHAnsi" w:hAnsiTheme="minorHAnsi" w:cstheme="minorHAnsi"/>
        <w:color w:val="231F20"/>
        <w:sz w:val="16"/>
      </w:rPr>
      <w:t>work</w:t>
    </w:r>
    <w:r w:rsidRPr="00D80CD0">
      <w:rPr>
        <w:rFonts w:asciiTheme="minorHAnsi" w:hAnsiTheme="minorHAnsi" w:cstheme="minorHAnsi"/>
        <w:color w:val="231F20"/>
        <w:spacing w:val="4"/>
        <w:sz w:val="16"/>
      </w:rPr>
      <w:t xml:space="preserve"> </w:t>
    </w:r>
    <w:r w:rsidRPr="00D80CD0">
      <w:rPr>
        <w:rFonts w:asciiTheme="minorHAnsi" w:hAnsiTheme="minorHAnsi" w:cstheme="minorHAnsi"/>
        <w:color w:val="231F20"/>
        <w:sz w:val="16"/>
      </w:rPr>
      <w:t>is</w:t>
    </w:r>
    <w:r w:rsidRPr="00D80CD0">
      <w:rPr>
        <w:rFonts w:asciiTheme="minorHAnsi" w:hAnsiTheme="minorHAnsi" w:cstheme="minorHAnsi"/>
        <w:color w:val="231F20"/>
        <w:spacing w:val="3"/>
        <w:sz w:val="16"/>
      </w:rPr>
      <w:t xml:space="preserve"> </w:t>
    </w:r>
    <w:r w:rsidRPr="00D80CD0">
      <w:rPr>
        <w:rFonts w:asciiTheme="minorHAnsi" w:hAnsiTheme="minorHAnsi" w:cstheme="minorHAnsi"/>
        <w:color w:val="231F20"/>
        <w:sz w:val="16"/>
      </w:rPr>
      <w:t>licensed</w:t>
    </w:r>
    <w:r w:rsidRPr="00D80CD0">
      <w:rPr>
        <w:rFonts w:asciiTheme="minorHAnsi" w:hAnsiTheme="minorHAnsi" w:cstheme="minorHAnsi"/>
        <w:color w:val="231F20"/>
        <w:spacing w:val="4"/>
        <w:sz w:val="16"/>
      </w:rPr>
      <w:t xml:space="preserve"> </w:t>
    </w:r>
    <w:r w:rsidRPr="00D80CD0">
      <w:rPr>
        <w:rFonts w:asciiTheme="minorHAnsi" w:hAnsiTheme="minorHAnsi" w:cstheme="minorHAnsi"/>
        <w:color w:val="231F20"/>
        <w:sz w:val="16"/>
      </w:rPr>
      <w:t>under</w:t>
    </w:r>
    <w:r w:rsidRPr="00D80CD0">
      <w:rPr>
        <w:rFonts w:asciiTheme="minorHAnsi" w:hAnsiTheme="minorHAnsi" w:cstheme="minorHAnsi"/>
        <w:color w:val="231F20"/>
        <w:spacing w:val="3"/>
        <w:sz w:val="16"/>
      </w:rPr>
      <w:t xml:space="preserve"> </w:t>
    </w:r>
    <w:r w:rsidRPr="00D80CD0">
      <w:rPr>
        <w:rFonts w:asciiTheme="minorHAnsi" w:hAnsiTheme="minorHAnsi" w:cstheme="minorHAnsi"/>
        <w:color w:val="231F20"/>
        <w:sz w:val="16"/>
      </w:rPr>
      <w:t>the</w:t>
    </w:r>
    <w:r w:rsidRPr="00D80CD0">
      <w:rPr>
        <w:rFonts w:asciiTheme="minorHAnsi" w:hAnsiTheme="minorHAnsi" w:cstheme="minorHAnsi"/>
        <w:color w:val="231F20"/>
        <w:spacing w:val="4"/>
        <w:sz w:val="16"/>
      </w:rPr>
      <w:t xml:space="preserve"> </w:t>
    </w:r>
    <w:r w:rsidRPr="00D80CD0">
      <w:rPr>
        <w:rFonts w:asciiTheme="minorHAnsi" w:hAnsiTheme="minorHAnsi" w:cstheme="minorHAnsi"/>
        <w:color w:val="231F20"/>
        <w:sz w:val="16"/>
      </w:rPr>
      <w:t>Creative</w:t>
    </w:r>
    <w:r w:rsidRPr="00D80CD0">
      <w:rPr>
        <w:rFonts w:asciiTheme="minorHAnsi" w:hAnsiTheme="minorHAnsi" w:cstheme="minorHAnsi"/>
        <w:color w:val="231F20"/>
        <w:spacing w:val="3"/>
        <w:sz w:val="16"/>
      </w:rPr>
      <w:t xml:space="preserve"> </w:t>
    </w:r>
    <w:r w:rsidRPr="00D80CD0">
      <w:rPr>
        <w:rFonts w:asciiTheme="minorHAnsi" w:hAnsiTheme="minorHAnsi" w:cstheme="minorHAnsi"/>
        <w:color w:val="231F20"/>
        <w:sz w:val="16"/>
      </w:rPr>
      <w:t>Commons</w:t>
    </w:r>
    <w:r w:rsidRPr="00D80CD0">
      <w:rPr>
        <w:rFonts w:asciiTheme="minorHAnsi" w:hAnsiTheme="minorHAnsi" w:cstheme="minorHAnsi"/>
        <w:color w:val="231F20"/>
        <w:spacing w:val="4"/>
        <w:sz w:val="16"/>
      </w:rPr>
      <w:t xml:space="preserve"> </w:t>
    </w:r>
    <w:r w:rsidRPr="00D80CD0">
      <w:rPr>
        <w:rFonts w:asciiTheme="minorHAnsi" w:hAnsiTheme="minorHAnsi" w:cstheme="minorHAnsi"/>
        <w:color w:val="231F20"/>
        <w:sz w:val="16"/>
      </w:rPr>
      <w:t>Attribution-Noncommercial-Share</w:t>
    </w:r>
    <w:r w:rsidRPr="00D80CD0">
      <w:rPr>
        <w:rFonts w:asciiTheme="minorHAnsi" w:hAnsiTheme="minorHAnsi" w:cstheme="minorHAnsi"/>
        <w:color w:val="231F20"/>
        <w:spacing w:val="4"/>
        <w:sz w:val="16"/>
      </w:rPr>
      <w:t xml:space="preserve"> </w:t>
    </w:r>
    <w:r w:rsidRPr="00D80CD0">
      <w:rPr>
        <w:rFonts w:asciiTheme="minorHAnsi" w:hAnsiTheme="minorHAnsi" w:cstheme="minorHAnsi"/>
        <w:color w:val="231F20"/>
        <w:sz w:val="16"/>
      </w:rPr>
      <w:t>Alike</w:t>
    </w:r>
    <w:r w:rsidRPr="00D80CD0">
      <w:rPr>
        <w:rFonts w:asciiTheme="minorHAnsi" w:hAnsiTheme="minorHAnsi" w:cstheme="minorHAnsi"/>
        <w:color w:val="231F20"/>
        <w:spacing w:val="3"/>
        <w:sz w:val="16"/>
      </w:rPr>
      <w:t xml:space="preserve"> </w:t>
    </w:r>
    <w:r w:rsidRPr="00D80CD0">
      <w:rPr>
        <w:rFonts w:asciiTheme="minorHAnsi" w:hAnsiTheme="minorHAnsi" w:cstheme="minorHAnsi"/>
        <w:color w:val="231F20"/>
        <w:sz w:val="16"/>
      </w:rPr>
      <w:t>3.0</w:t>
    </w:r>
    <w:r w:rsidRPr="00D80CD0">
      <w:rPr>
        <w:rFonts w:asciiTheme="minorHAnsi" w:hAnsiTheme="minorHAnsi" w:cstheme="minorHAnsi"/>
        <w:color w:val="231F20"/>
        <w:spacing w:val="4"/>
        <w:sz w:val="16"/>
      </w:rPr>
      <w:t xml:space="preserve"> </w:t>
    </w:r>
    <w:proofErr w:type="spellStart"/>
    <w:r w:rsidRPr="00D80CD0">
      <w:rPr>
        <w:rFonts w:asciiTheme="minorHAnsi" w:hAnsiTheme="minorHAnsi" w:cstheme="minorHAnsi"/>
        <w:color w:val="231F20"/>
        <w:sz w:val="16"/>
      </w:rPr>
      <w:t>Unported</w:t>
    </w:r>
    <w:proofErr w:type="spellEnd"/>
    <w:r w:rsidRPr="00D80CD0">
      <w:rPr>
        <w:rFonts w:asciiTheme="minorHAnsi" w:hAnsiTheme="minorHAnsi" w:cstheme="minorHAnsi"/>
        <w:color w:val="231F20"/>
        <w:spacing w:val="3"/>
        <w:sz w:val="16"/>
      </w:rPr>
      <w:t xml:space="preserve"> </w:t>
    </w:r>
    <w:r w:rsidRPr="00D80CD0">
      <w:rPr>
        <w:rFonts w:asciiTheme="minorHAnsi" w:hAnsiTheme="minorHAnsi" w:cstheme="minorHAnsi"/>
        <w:color w:val="231F20"/>
        <w:sz w:val="16"/>
      </w:rPr>
      <w:t>License.</w:t>
    </w:r>
    <w:r w:rsidRPr="00D80CD0">
      <w:rPr>
        <w:rFonts w:asciiTheme="minorHAnsi" w:hAnsiTheme="minorHAnsi" w:cstheme="minorHAnsi"/>
        <w:color w:val="231F20"/>
        <w:spacing w:val="4"/>
        <w:sz w:val="16"/>
      </w:rPr>
      <w:t xml:space="preserve"> </w:t>
    </w:r>
    <w:r w:rsidRPr="00D80CD0">
      <w:rPr>
        <w:rFonts w:asciiTheme="minorHAnsi" w:hAnsiTheme="minorHAnsi" w:cstheme="minorHAnsi"/>
        <w:color w:val="231F20"/>
        <w:sz w:val="16"/>
      </w:rPr>
      <w:t>To</w:t>
    </w:r>
    <w:r w:rsidRPr="00D80CD0">
      <w:rPr>
        <w:rFonts w:asciiTheme="minorHAnsi" w:hAnsiTheme="minorHAnsi" w:cstheme="minorHAnsi"/>
        <w:color w:val="231F20"/>
        <w:spacing w:val="3"/>
        <w:sz w:val="16"/>
      </w:rPr>
      <w:t xml:space="preserve"> </w:t>
    </w:r>
    <w:r w:rsidRPr="00D80CD0">
      <w:rPr>
        <w:rFonts w:asciiTheme="minorHAnsi" w:hAnsiTheme="minorHAnsi" w:cstheme="minorHAnsi"/>
        <w:color w:val="231F20"/>
        <w:sz w:val="16"/>
      </w:rPr>
      <w:t>view</w:t>
    </w:r>
    <w:r w:rsidRPr="00D80CD0">
      <w:rPr>
        <w:rFonts w:asciiTheme="minorHAnsi" w:hAnsiTheme="minorHAnsi" w:cstheme="minorHAnsi"/>
        <w:color w:val="231F20"/>
        <w:spacing w:val="4"/>
        <w:sz w:val="16"/>
      </w:rPr>
      <w:t xml:space="preserve"> </w:t>
    </w:r>
    <w:r w:rsidRPr="00D80CD0">
      <w:rPr>
        <w:rFonts w:asciiTheme="minorHAnsi" w:hAnsiTheme="minorHAnsi" w:cstheme="minorHAnsi"/>
        <w:color w:val="231F20"/>
        <w:sz w:val="16"/>
      </w:rPr>
      <w:t>a</w:t>
    </w:r>
    <w:r w:rsidRPr="00D80CD0">
      <w:rPr>
        <w:rFonts w:asciiTheme="minorHAnsi" w:hAnsiTheme="minorHAnsi" w:cstheme="minorHAnsi"/>
        <w:color w:val="231F20"/>
        <w:spacing w:val="4"/>
        <w:sz w:val="16"/>
      </w:rPr>
      <w:t xml:space="preserve"> </w:t>
    </w:r>
    <w:r w:rsidRPr="00D80CD0">
      <w:rPr>
        <w:rFonts w:asciiTheme="minorHAnsi" w:hAnsiTheme="minorHAnsi" w:cstheme="minorHAnsi"/>
        <w:color w:val="231F20"/>
        <w:sz w:val="16"/>
      </w:rPr>
      <w:t>copy</w:t>
    </w:r>
    <w:r w:rsidRPr="00D80CD0">
      <w:rPr>
        <w:rFonts w:asciiTheme="minorHAnsi" w:hAnsiTheme="minorHAnsi" w:cstheme="minorHAnsi"/>
        <w:color w:val="231F20"/>
        <w:spacing w:val="3"/>
        <w:sz w:val="16"/>
      </w:rPr>
      <w:t xml:space="preserve"> </w:t>
    </w:r>
    <w:r w:rsidRPr="00D80CD0">
      <w:rPr>
        <w:rFonts w:asciiTheme="minorHAnsi" w:hAnsiTheme="minorHAnsi" w:cstheme="minorHAnsi"/>
        <w:color w:val="231F20"/>
        <w:sz w:val="16"/>
      </w:rPr>
      <w:t>of</w:t>
    </w:r>
    <w:r w:rsidRPr="00D80CD0">
      <w:rPr>
        <w:rFonts w:asciiTheme="minorHAnsi" w:hAnsiTheme="minorHAnsi" w:cstheme="minorHAnsi"/>
        <w:color w:val="231F20"/>
        <w:spacing w:val="4"/>
        <w:sz w:val="16"/>
      </w:rPr>
      <w:t xml:space="preserve"> </w:t>
    </w:r>
    <w:r w:rsidRPr="00D80CD0">
      <w:rPr>
        <w:rFonts w:asciiTheme="minorHAnsi" w:hAnsiTheme="minorHAnsi" w:cstheme="minorHAnsi"/>
        <w:color w:val="231F20"/>
        <w:sz w:val="16"/>
      </w:rPr>
      <w:t>this</w:t>
    </w:r>
    <w:r w:rsidRPr="00D80CD0">
      <w:rPr>
        <w:rFonts w:asciiTheme="minorHAnsi" w:hAnsiTheme="minorHAnsi" w:cstheme="minorHAnsi"/>
        <w:color w:val="231F20"/>
        <w:spacing w:val="3"/>
        <w:sz w:val="16"/>
      </w:rPr>
      <w:t xml:space="preserve"> </w:t>
    </w:r>
    <w:r w:rsidRPr="00D80CD0">
      <w:rPr>
        <w:rFonts w:asciiTheme="minorHAnsi" w:hAnsiTheme="minorHAnsi" w:cstheme="minorHAnsi"/>
        <w:color w:val="231F20"/>
        <w:sz w:val="16"/>
      </w:rPr>
      <w:t>license,</w:t>
    </w:r>
    <w:r w:rsidRPr="00D80CD0">
      <w:rPr>
        <w:rFonts w:asciiTheme="minorHAnsi" w:hAnsiTheme="minorHAnsi" w:cstheme="minorHAnsi"/>
        <w:color w:val="231F20"/>
        <w:spacing w:val="4"/>
        <w:sz w:val="16"/>
      </w:rPr>
      <w:t xml:space="preserve"> </w:t>
    </w:r>
    <w:r w:rsidRPr="00D80CD0">
      <w:rPr>
        <w:rFonts w:asciiTheme="minorHAnsi" w:hAnsiTheme="minorHAnsi" w:cstheme="minorHAnsi"/>
        <w:color w:val="231F20"/>
        <w:sz w:val="16"/>
      </w:rPr>
      <w:t>visit</w:t>
    </w:r>
    <w:r w:rsidRPr="00D80CD0">
      <w:rPr>
        <w:rFonts w:asciiTheme="minorHAnsi" w:hAnsiTheme="minorHAnsi" w:cstheme="minorHAnsi"/>
        <w:color w:val="231F20"/>
        <w:spacing w:val="1"/>
        <w:sz w:val="16"/>
      </w:rPr>
      <w:t xml:space="preserve"> </w:t>
    </w:r>
    <w:hyperlink r:id="rId1">
      <w:r w:rsidRPr="00D80CD0">
        <w:rPr>
          <w:rFonts w:asciiTheme="minorHAnsi" w:hAnsiTheme="minorHAnsi" w:cstheme="minorHAnsi"/>
          <w:color w:val="231F20"/>
          <w:w w:val="105"/>
          <w:sz w:val="16"/>
        </w:rPr>
        <w:t>http://creativecommons.org/licenses/by-nc-sa/3.0/</w:t>
      </w:r>
    </w:hyperlink>
  </w:p>
  <w:p w14:paraId="79C03452" w14:textId="77777777" w:rsidR="00B938CF" w:rsidRPr="00D80CD0" w:rsidRDefault="00B938CF" w:rsidP="00B938CF">
    <w:pPr>
      <w:ind w:left="103" w:right="248"/>
      <w:jc w:val="center"/>
      <w:rPr>
        <w:rFonts w:asciiTheme="minorHAnsi" w:hAnsiTheme="minorHAnsi" w:cstheme="minorHAnsi"/>
        <w:sz w:val="16"/>
      </w:rPr>
    </w:pPr>
    <w:r w:rsidRPr="00D80CD0">
      <w:rPr>
        <w:rFonts w:asciiTheme="minorHAnsi" w:hAnsiTheme="minorHAnsi" w:cstheme="minorHAnsi"/>
        <w:color w:val="231F20"/>
        <w:w w:val="95"/>
        <w:sz w:val="16"/>
      </w:rPr>
      <w:t>3700</w:t>
    </w:r>
    <w:r w:rsidRPr="00D80CD0">
      <w:rPr>
        <w:rFonts w:asciiTheme="minorHAnsi" w:hAnsiTheme="minorHAnsi" w:cstheme="minorHAnsi"/>
        <w:color w:val="231F20"/>
        <w:spacing w:val="9"/>
        <w:w w:val="95"/>
        <w:sz w:val="16"/>
      </w:rPr>
      <w:t xml:space="preserve"> </w:t>
    </w:r>
    <w:r w:rsidRPr="00D80CD0">
      <w:rPr>
        <w:rFonts w:asciiTheme="minorHAnsi" w:hAnsiTheme="minorHAnsi" w:cstheme="minorHAnsi"/>
        <w:color w:val="231F20"/>
        <w:w w:val="95"/>
        <w:sz w:val="16"/>
      </w:rPr>
      <w:t>Willingdon</w:t>
    </w:r>
    <w:r w:rsidRPr="00D80CD0">
      <w:rPr>
        <w:rFonts w:asciiTheme="minorHAnsi" w:hAnsiTheme="minorHAnsi" w:cstheme="minorHAnsi"/>
        <w:color w:val="231F20"/>
        <w:spacing w:val="9"/>
        <w:w w:val="95"/>
        <w:sz w:val="16"/>
      </w:rPr>
      <w:t xml:space="preserve"> </w:t>
    </w:r>
    <w:r w:rsidRPr="00D80CD0">
      <w:rPr>
        <w:rFonts w:asciiTheme="minorHAnsi" w:hAnsiTheme="minorHAnsi" w:cstheme="minorHAnsi"/>
        <w:color w:val="231F20"/>
        <w:w w:val="95"/>
        <w:sz w:val="16"/>
      </w:rPr>
      <w:t>Avenue,</w:t>
    </w:r>
    <w:r w:rsidRPr="00D80CD0">
      <w:rPr>
        <w:rFonts w:asciiTheme="minorHAnsi" w:hAnsiTheme="minorHAnsi" w:cstheme="minorHAnsi"/>
        <w:color w:val="231F20"/>
        <w:spacing w:val="10"/>
        <w:w w:val="95"/>
        <w:sz w:val="16"/>
      </w:rPr>
      <w:t xml:space="preserve"> </w:t>
    </w:r>
    <w:r w:rsidRPr="00D80CD0">
      <w:rPr>
        <w:rFonts w:asciiTheme="minorHAnsi" w:hAnsiTheme="minorHAnsi" w:cstheme="minorHAnsi"/>
        <w:color w:val="231F20"/>
        <w:w w:val="95"/>
        <w:sz w:val="16"/>
      </w:rPr>
      <w:t>Burnaby</w:t>
    </w:r>
    <w:r w:rsidRPr="00D80CD0">
      <w:rPr>
        <w:rFonts w:asciiTheme="minorHAnsi" w:hAnsiTheme="minorHAnsi" w:cstheme="minorHAnsi"/>
        <w:color w:val="231F20"/>
        <w:spacing w:val="9"/>
        <w:w w:val="95"/>
        <w:sz w:val="16"/>
      </w:rPr>
      <w:t xml:space="preserve"> </w:t>
    </w:r>
    <w:r w:rsidRPr="00D80CD0">
      <w:rPr>
        <w:rFonts w:asciiTheme="minorHAnsi" w:hAnsiTheme="minorHAnsi" w:cstheme="minorHAnsi"/>
        <w:color w:val="231F20"/>
        <w:w w:val="95"/>
        <w:sz w:val="16"/>
      </w:rPr>
      <w:t>BC</w:t>
    </w:r>
    <w:r w:rsidRPr="00D80CD0">
      <w:rPr>
        <w:rFonts w:asciiTheme="minorHAnsi" w:hAnsiTheme="minorHAnsi" w:cstheme="minorHAnsi"/>
        <w:color w:val="231F20"/>
        <w:spacing w:val="10"/>
        <w:w w:val="95"/>
        <w:sz w:val="16"/>
      </w:rPr>
      <w:t xml:space="preserve"> </w:t>
    </w:r>
    <w:r w:rsidRPr="00D80CD0">
      <w:rPr>
        <w:rFonts w:asciiTheme="minorHAnsi" w:hAnsiTheme="minorHAnsi" w:cstheme="minorHAnsi"/>
        <w:color w:val="231F20"/>
        <w:w w:val="95"/>
        <w:sz w:val="16"/>
      </w:rPr>
      <w:t>V5G</w:t>
    </w:r>
    <w:r w:rsidRPr="00D80CD0">
      <w:rPr>
        <w:rFonts w:asciiTheme="minorHAnsi" w:hAnsiTheme="minorHAnsi" w:cstheme="minorHAnsi"/>
        <w:color w:val="231F20"/>
        <w:spacing w:val="9"/>
        <w:w w:val="95"/>
        <w:sz w:val="16"/>
      </w:rPr>
      <w:t xml:space="preserve"> </w:t>
    </w:r>
    <w:r w:rsidRPr="00D80CD0">
      <w:rPr>
        <w:rFonts w:asciiTheme="minorHAnsi" w:hAnsiTheme="minorHAnsi" w:cstheme="minorHAnsi"/>
        <w:color w:val="231F20"/>
        <w:w w:val="95"/>
        <w:sz w:val="16"/>
      </w:rPr>
      <w:t>3H2</w:t>
    </w:r>
    <w:r w:rsidRPr="00D80CD0">
      <w:rPr>
        <w:rFonts w:asciiTheme="minorHAnsi" w:hAnsiTheme="minorHAnsi" w:cstheme="minorHAnsi"/>
        <w:color w:val="231F20"/>
        <w:spacing w:val="9"/>
        <w:w w:val="95"/>
        <w:sz w:val="16"/>
      </w:rPr>
      <w:t xml:space="preserve"> </w:t>
    </w:r>
    <w:r w:rsidRPr="00D80CD0">
      <w:rPr>
        <w:rFonts w:asciiTheme="minorHAnsi" w:hAnsiTheme="minorHAnsi" w:cstheme="minorHAnsi"/>
        <w:color w:val="231F20"/>
        <w:w w:val="95"/>
        <w:sz w:val="16"/>
      </w:rPr>
      <w:t>•</w:t>
    </w:r>
    <w:r w:rsidRPr="00D80CD0">
      <w:rPr>
        <w:rFonts w:asciiTheme="minorHAnsi" w:hAnsiTheme="minorHAnsi" w:cstheme="minorHAnsi"/>
        <w:color w:val="231F20"/>
        <w:spacing w:val="10"/>
        <w:w w:val="95"/>
        <w:sz w:val="16"/>
      </w:rPr>
      <w:t xml:space="preserve"> </w:t>
    </w:r>
    <w:r w:rsidRPr="00D80CD0">
      <w:rPr>
        <w:rFonts w:asciiTheme="minorHAnsi" w:hAnsiTheme="minorHAnsi" w:cstheme="minorHAnsi"/>
        <w:color w:val="231F20"/>
        <w:w w:val="95"/>
        <w:sz w:val="16"/>
      </w:rPr>
      <w:t>Tel</w:t>
    </w:r>
    <w:r w:rsidRPr="00D80CD0">
      <w:rPr>
        <w:rFonts w:asciiTheme="minorHAnsi" w:hAnsiTheme="minorHAnsi" w:cstheme="minorHAnsi"/>
        <w:color w:val="231F20"/>
        <w:spacing w:val="9"/>
        <w:w w:val="95"/>
        <w:sz w:val="16"/>
      </w:rPr>
      <w:t xml:space="preserve"> </w:t>
    </w:r>
    <w:r w:rsidRPr="00D80CD0">
      <w:rPr>
        <w:rFonts w:asciiTheme="minorHAnsi" w:hAnsiTheme="minorHAnsi" w:cstheme="minorHAnsi"/>
        <w:color w:val="231F20"/>
        <w:w w:val="95"/>
        <w:sz w:val="16"/>
      </w:rPr>
      <w:t>(604)</w:t>
    </w:r>
    <w:r w:rsidRPr="00D80CD0">
      <w:rPr>
        <w:rFonts w:asciiTheme="minorHAnsi" w:hAnsiTheme="minorHAnsi" w:cstheme="minorHAnsi"/>
        <w:color w:val="231F20"/>
        <w:spacing w:val="10"/>
        <w:w w:val="95"/>
        <w:sz w:val="16"/>
      </w:rPr>
      <w:t xml:space="preserve"> </w:t>
    </w:r>
    <w:r w:rsidRPr="00D80CD0">
      <w:rPr>
        <w:rFonts w:asciiTheme="minorHAnsi" w:hAnsiTheme="minorHAnsi" w:cstheme="minorHAnsi"/>
        <w:color w:val="231F20"/>
        <w:w w:val="95"/>
        <w:sz w:val="16"/>
      </w:rPr>
      <w:t>432-8927</w:t>
    </w:r>
    <w:r w:rsidRPr="00D80CD0">
      <w:rPr>
        <w:rFonts w:asciiTheme="minorHAnsi" w:hAnsiTheme="minorHAnsi" w:cstheme="minorHAnsi"/>
        <w:color w:val="231F20"/>
        <w:spacing w:val="9"/>
        <w:w w:val="95"/>
        <w:sz w:val="16"/>
      </w:rPr>
      <w:t xml:space="preserve"> </w:t>
    </w:r>
    <w:r w:rsidRPr="00D80CD0">
      <w:rPr>
        <w:rFonts w:asciiTheme="minorHAnsi" w:hAnsiTheme="minorHAnsi" w:cstheme="minorHAnsi"/>
        <w:color w:val="231F20"/>
        <w:w w:val="95"/>
        <w:sz w:val="16"/>
      </w:rPr>
      <w:t>•</w:t>
    </w:r>
    <w:r w:rsidRPr="00D80CD0">
      <w:rPr>
        <w:rFonts w:asciiTheme="minorHAnsi" w:hAnsiTheme="minorHAnsi" w:cstheme="minorHAnsi"/>
        <w:color w:val="231F20"/>
        <w:spacing w:val="9"/>
        <w:w w:val="95"/>
        <w:sz w:val="16"/>
      </w:rPr>
      <w:t xml:space="preserve"> </w:t>
    </w:r>
    <w:r w:rsidRPr="00D80CD0">
      <w:rPr>
        <w:rFonts w:asciiTheme="minorHAnsi" w:hAnsiTheme="minorHAnsi" w:cstheme="minorHAnsi"/>
        <w:color w:val="231F20"/>
        <w:w w:val="95"/>
        <w:sz w:val="16"/>
      </w:rPr>
      <w:t>Fax</w:t>
    </w:r>
    <w:r w:rsidRPr="00D80CD0">
      <w:rPr>
        <w:rFonts w:asciiTheme="minorHAnsi" w:hAnsiTheme="minorHAnsi" w:cstheme="minorHAnsi"/>
        <w:color w:val="231F20"/>
        <w:spacing w:val="10"/>
        <w:w w:val="95"/>
        <w:sz w:val="16"/>
      </w:rPr>
      <w:t xml:space="preserve"> </w:t>
    </w:r>
    <w:r w:rsidRPr="00D80CD0">
      <w:rPr>
        <w:rFonts w:asciiTheme="minorHAnsi" w:hAnsiTheme="minorHAnsi" w:cstheme="minorHAnsi"/>
        <w:color w:val="231F20"/>
        <w:w w:val="95"/>
        <w:sz w:val="16"/>
      </w:rPr>
      <w:t>(604)</w:t>
    </w:r>
    <w:r w:rsidRPr="00D80CD0">
      <w:rPr>
        <w:rFonts w:asciiTheme="minorHAnsi" w:hAnsiTheme="minorHAnsi" w:cstheme="minorHAnsi"/>
        <w:color w:val="231F20"/>
        <w:spacing w:val="9"/>
        <w:w w:val="95"/>
        <w:sz w:val="16"/>
      </w:rPr>
      <w:t xml:space="preserve"> </w:t>
    </w:r>
    <w:r w:rsidRPr="00D80CD0">
      <w:rPr>
        <w:rFonts w:asciiTheme="minorHAnsi" w:hAnsiTheme="minorHAnsi" w:cstheme="minorHAnsi"/>
        <w:color w:val="231F20"/>
        <w:w w:val="95"/>
        <w:sz w:val="16"/>
      </w:rPr>
      <w:t>431-7267</w:t>
    </w:r>
    <w:r w:rsidRPr="00D80CD0">
      <w:rPr>
        <w:rFonts w:asciiTheme="minorHAnsi" w:hAnsiTheme="minorHAnsi" w:cstheme="minorHAnsi"/>
        <w:color w:val="231F20"/>
        <w:spacing w:val="10"/>
        <w:w w:val="95"/>
        <w:sz w:val="16"/>
      </w:rPr>
      <w:t xml:space="preserve"> </w:t>
    </w:r>
    <w:r w:rsidRPr="00D80CD0">
      <w:rPr>
        <w:rFonts w:asciiTheme="minorHAnsi" w:hAnsiTheme="minorHAnsi" w:cstheme="minorHAnsi"/>
        <w:color w:val="231F20"/>
        <w:w w:val="95"/>
        <w:sz w:val="16"/>
      </w:rPr>
      <w:t>•</w:t>
    </w:r>
    <w:r w:rsidRPr="00D80CD0">
      <w:rPr>
        <w:rFonts w:asciiTheme="minorHAnsi" w:hAnsiTheme="minorHAnsi" w:cstheme="minorHAnsi"/>
        <w:color w:val="231F20"/>
        <w:spacing w:val="9"/>
        <w:w w:val="95"/>
        <w:sz w:val="16"/>
      </w:rPr>
      <w:t xml:space="preserve"> </w:t>
    </w:r>
    <w:hyperlink r:id="rId2">
      <w:r w:rsidRPr="00D80CD0">
        <w:rPr>
          <w:rFonts w:asciiTheme="minorHAnsi" w:hAnsiTheme="minorHAnsi" w:cstheme="minorHAnsi"/>
          <w:color w:val="231F20"/>
          <w:w w:val="95"/>
          <w:sz w:val="16"/>
        </w:rPr>
        <w:t>http://www.bcit.ca/ltc</w:t>
      </w:r>
    </w:hyperlink>
  </w:p>
  <w:p w14:paraId="296FEF7D" w14:textId="77777777" w:rsidR="00B938CF" w:rsidRDefault="00B938CF">
    <w:pPr>
      <w:pStyle w:val="Footer"/>
    </w:pPr>
  </w:p>
  <w:p w14:paraId="7194DBDC" w14:textId="77777777" w:rsidR="00082DA7" w:rsidRDefault="00082DA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0853D" w14:textId="77777777" w:rsidR="003D6F6D" w:rsidRDefault="003D6F6D">
      <w:r>
        <w:separator/>
      </w:r>
    </w:p>
  </w:footnote>
  <w:footnote w:type="continuationSeparator" w:id="0">
    <w:p w14:paraId="6CC14CE0" w14:textId="77777777" w:rsidR="003D6F6D" w:rsidRDefault="003D6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BF6A" w14:textId="77777777" w:rsidR="00082DA7" w:rsidRDefault="00D1022F">
    <w:pPr>
      <w:pStyle w:val="BodyText"/>
      <w:spacing w:line="14" w:lineRule="auto"/>
      <w:rPr>
        <w:sz w:val="20"/>
      </w:rPr>
    </w:pPr>
    <w:r>
      <w:rPr>
        <w:noProof/>
      </w:rPr>
      <mc:AlternateContent>
        <mc:Choice Requires="wps">
          <w:drawing>
            <wp:anchor distT="0" distB="0" distL="114300" distR="114300" simplePos="0" relativeHeight="487308800" behindDoc="1" locked="0" layoutInCell="1" allowOverlap="1" wp14:anchorId="58B31498" wp14:editId="07777777">
              <wp:simplePos x="0" y="0"/>
              <wp:positionH relativeFrom="page">
                <wp:posOffset>446226</wp:posOffset>
              </wp:positionH>
              <wp:positionV relativeFrom="page">
                <wp:posOffset>292608</wp:posOffset>
              </wp:positionV>
              <wp:extent cx="3013863" cy="177800"/>
              <wp:effectExtent l="0" t="0" r="1524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863"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B2A92" w14:textId="77777777" w:rsidR="00082DA7" w:rsidRDefault="00402DEE">
                          <w:pPr>
                            <w:spacing w:before="20"/>
                            <w:ind w:left="20"/>
                            <w:rPr>
                              <w:sz w:val="20"/>
                            </w:rPr>
                          </w:pPr>
                          <w:r>
                            <w:rPr>
                              <w:color w:val="231F20"/>
                              <w:sz w:val="20"/>
                            </w:rPr>
                            <w:t xml:space="preserve">Instructional Job Aid | </w:t>
                          </w:r>
                          <w:r w:rsidR="00D1022F">
                            <w:rPr>
                              <w:color w:val="231F20"/>
                              <w:sz w:val="20"/>
                            </w:rPr>
                            <w:t>Strategies for Online Exams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31498" id="_x0000_t202" coordsize="21600,21600" o:spt="202" path="m,l,21600r21600,l21600,xe">
              <v:stroke joinstyle="miter"/>
              <v:path gradientshapeok="t" o:connecttype="rect"/>
            </v:shapetype>
            <v:shape id="Text Box 1" o:spid="_x0000_s1027" type="#_x0000_t202" style="position:absolute;margin-left:35.15pt;margin-top:23.05pt;width:237.3pt;height:14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" filled="f" stroked="f">
              <v:textbox inset="0,0,0,0">
                <w:txbxContent>
                  <w:p w14:paraId="4A1B2A92" w14:textId="77777777" w:rsidR="00082DA7" w:rsidRDefault="00402DEE">
                    <w:pPr>
                      <w:spacing w:before="20"/>
                      <w:ind w:left="20"/>
                      <w:rPr>
                        <w:sz w:val="20"/>
                      </w:rPr>
                    </w:pPr>
                    <w:r>
                      <w:rPr>
                        <w:color w:val="231F20"/>
                        <w:sz w:val="20"/>
                      </w:rPr>
                      <w:t xml:space="preserve">Instructional Job Aid | </w:t>
                    </w:r>
                    <w:r w:rsidR="00D1022F">
                      <w:rPr>
                        <w:color w:val="231F20"/>
                        <w:sz w:val="20"/>
                      </w:rPr>
                      <w:t>Strategies for Online Exams</w:t>
                    </w:r>
                  </w:p>
                </w:txbxContent>
              </v:textbox>
              <w10:wrap anchorx="page" anchory="page"/>
            </v:shape>
          </w:pict>
        </mc:Fallback>
      </mc:AlternateContent>
    </w:r>
    <w:r w:rsidR="0044506E">
      <w:rPr>
        <w:noProof/>
      </w:rPr>
      <mc:AlternateContent>
        <mc:Choice Requires="wps">
          <w:drawing>
            <wp:anchor distT="0" distB="0" distL="114300" distR="114300" simplePos="0" relativeHeight="487308288" behindDoc="1" locked="0" layoutInCell="1" allowOverlap="1" wp14:anchorId="3F0F14BA" wp14:editId="07777777">
              <wp:simplePos x="0" y="0"/>
              <wp:positionH relativeFrom="page">
                <wp:posOffset>488950</wp:posOffset>
              </wp:positionH>
              <wp:positionV relativeFrom="page">
                <wp:posOffset>633730</wp:posOffset>
              </wp:positionV>
              <wp:extent cx="67945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0" cy="0"/>
                      </a:xfrm>
                      <a:prstGeom prst="line">
                        <a:avLst/>
                      </a:prstGeom>
                      <a:noFill/>
                      <a:ln w="63500">
                        <a:solidFill>
                          <a:srgbClr val="BCBE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53BC9EE">
            <v:line id="Line 2" style="position:absolute;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bcbec0" strokeweight="5pt" from="38.5pt,49.9pt" to="573.5pt,49.9pt" w14:anchorId="74CDB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31AED"/>
    <w:multiLevelType w:val="hybridMultilevel"/>
    <w:tmpl w:val="3BF8064C"/>
    <w:lvl w:ilvl="0" w:tplc="01741B22">
      <w:numFmt w:val="bullet"/>
      <w:lvlText w:val=""/>
      <w:lvlJc w:val="left"/>
      <w:pPr>
        <w:ind w:left="520" w:hanging="380"/>
      </w:pPr>
      <w:rPr>
        <w:rFonts w:ascii="Wingdings" w:eastAsia="Wingdings" w:hAnsi="Wingdings" w:cs="Wingdings" w:hint="default"/>
        <w:color w:val="231F20"/>
        <w:w w:val="100"/>
        <w:sz w:val="22"/>
        <w:szCs w:val="22"/>
      </w:rPr>
    </w:lvl>
    <w:lvl w:ilvl="1" w:tplc="518CDD84">
      <w:numFmt w:val="bullet"/>
      <w:lvlText w:val="•"/>
      <w:lvlJc w:val="left"/>
      <w:pPr>
        <w:ind w:left="1300" w:hanging="380"/>
      </w:pPr>
      <w:rPr>
        <w:rFonts w:hint="default"/>
      </w:rPr>
    </w:lvl>
    <w:lvl w:ilvl="2" w:tplc="9F06313C">
      <w:numFmt w:val="bullet"/>
      <w:lvlText w:val="•"/>
      <w:lvlJc w:val="left"/>
      <w:pPr>
        <w:ind w:left="2080" w:hanging="380"/>
      </w:pPr>
      <w:rPr>
        <w:rFonts w:hint="default"/>
      </w:rPr>
    </w:lvl>
    <w:lvl w:ilvl="3" w:tplc="5C00E50A">
      <w:numFmt w:val="bullet"/>
      <w:lvlText w:val="•"/>
      <w:lvlJc w:val="left"/>
      <w:pPr>
        <w:ind w:left="2861" w:hanging="380"/>
      </w:pPr>
      <w:rPr>
        <w:rFonts w:hint="default"/>
      </w:rPr>
    </w:lvl>
    <w:lvl w:ilvl="4" w:tplc="2BD4BEFC">
      <w:numFmt w:val="bullet"/>
      <w:lvlText w:val="•"/>
      <w:lvlJc w:val="left"/>
      <w:pPr>
        <w:ind w:left="3641" w:hanging="380"/>
      </w:pPr>
      <w:rPr>
        <w:rFonts w:hint="default"/>
      </w:rPr>
    </w:lvl>
    <w:lvl w:ilvl="5" w:tplc="6F569C8E">
      <w:numFmt w:val="bullet"/>
      <w:lvlText w:val="•"/>
      <w:lvlJc w:val="left"/>
      <w:pPr>
        <w:ind w:left="4422" w:hanging="380"/>
      </w:pPr>
      <w:rPr>
        <w:rFonts w:hint="default"/>
      </w:rPr>
    </w:lvl>
    <w:lvl w:ilvl="6" w:tplc="68EA74A2">
      <w:numFmt w:val="bullet"/>
      <w:lvlText w:val="•"/>
      <w:lvlJc w:val="left"/>
      <w:pPr>
        <w:ind w:left="5202" w:hanging="380"/>
      </w:pPr>
      <w:rPr>
        <w:rFonts w:hint="default"/>
      </w:rPr>
    </w:lvl>
    <w:lvl w:ilvl="7" w:tplc="D87C940A">
      <w:numFmt w:val="bullet"/>
      <w:lvlText w:val="•"/>
      <w:lvlJc w:val="left"/>
      <w:pPr>
        <w:ind w:left="5982" w:hanging="380"/>
      </w:pPr>
      <w:rPr>
        <w:rFonts w:hint="default"/>
      </w:rPr>
    </w:lvl>
    <w:lvl w:ilvl="8" w:tplc="C9C66250">
      <w:numFmt w:val="bullet"/>
      <w:lvlText w:val="•"/>
      <w:lvlJc w:val="left"/>
      <w:pPr>
        <w:ind w:left="6763" w:hanging="380"/>
      </w:pPr>
      <w:rPr>
        <w:rFonts w:hint="default"/>
      </w:rPr>
    </w:lvl>
  </w:abstractNum>
  <w:abstractNum w:abstractNumId="1" w15:restartNumberingAfterBreak="0">
    <w:nsid w:val="0C8D24D6"/>
    <w:multiLevelType w:val="hybridMultilevel"/>
    <w:tmpl w:val="B512F88E"/>
    <w:lvl w:ilvl="0" w:tplc="E494B916">
      <w:numFmt w:val="bullet"/>
      <w:lvlText w:val=""/>
      <w:lvlJc w:val="left"/>
      <w:pPr>
        <w:ind w:left="520" w:hanging="380"/>
      </w:pPr>
      <w:rPr>
        <w:rFonts w:ascii="Wingdings" w:eastAsia="Wingdings" w:hAnsi="Wingdings" w:cs="Wingdings" w:hint="default"/>
        <w:color w:val="231F20"/>
        <w:w w:val="100"/>
        <w:sz w:val="22"/>
        <w:szCs w:val="22"/>
      </w:rPr>
    </w:lvl>
    <w:lvl w:ilvl="1" w:tplc="F8B87490">
      <w:numFmt w:val="bullet"/>
      <w:lvlText w:val="•"/>
      <w:lvlJc w:val="left"/>
      <w:pPr>
        <w:ind w:left="1263" w:hanging="380"/>
      </w:pPr>
      <w:rPr>
        <w:rFonts w:hint="default"/>
      </w:rPr>
    </w:lvl>
    <w:lvl w:ilvl="2" w:tplc="490CC256">
      <w:numFmt w:val="bullet"/>
      <w:lvlText w:val="•"/>
      <w:lvlJc w:val="left"/>
      <w:pPr>
        <w:ind w:left="2007" w:hanging="380"/>
      </w:pPr>
      <w:rPr>
        <w:rFonts w:hint="default"/>
      </w:rPr>
    </w:lvl>
    <w:lvl w:ilvl="3" w:tplc="E156406A">
      <w:numFmt w:val="bullet"/>
      <w:lvlText w:val="•"/>
      <w:lvlJc w:val="left"/>
      <w:pPr>
        <w:ind w:left="2751" w:hanging="380"/>
      </w:pPr>
      <w:rPr>
        <w:rFonts w:hint="default"/>
      </w:rPr>
    </w:lvl>
    <w:lvl w:ilvl="4" w:tplc="74A66232">
      <w:numFmt w:val="bullet"/>
      <w:lvlText w:val="•"/>
      <w:lvlJc w:val="left"/>
      <w:pPr>
        <w:ind w:left="3494" w:hanging="380"/>
      </w:pPr>
      <w:rPr>
        <w:rFonts w:hint="default"/>
      </w:rPr>
    </w:lvl>
    <w:lvl w:ilvl="5" w:tplc="7DDE3DBA">
      <w:numFmt w:val="bullet"/>
      <w:lvlText w:val="•"/>
      <w:lvlJc w:val="left"/>
      <w:pPr>
        <w:ind w:left="4238" w:hanging="380"/>
      </w:pPr>
      <w:rPr>
        <w:rFonts w:hint="default"/>
      </w:rPr>
    </w:lvl>
    <w:lvl w:ilvl="6" w:tplc="5978B47C">
      <w:numFmt w:val="bullet"/>
      <w:lvlText w:val="•"/>
      <w:lvlJc w:val="left"/>
      <w:pPr>
        <w:ind w:left="4982" w:hanging="380"/>
      </w:pPr>
      <w:rPr>
        <w:rFonts w:hint="default"/>
      </w:rPr>
    </w:lvl>
    <w:lvl w:ilvl="7" w:tplc="9BFECD6E">
      <w:numFmt w:val="bullet"/>
      <w:lvlText w:val="•"/>
      <w:lvlJc w:val="left"/>
      <w:pPr>
        <w:ind w:left="5726" w:hanging="380"/>
      </w:pPr>
      <w:rPr>
        <w:rFonts w:hint="default"/>
      </w:rPr>
    </w:lvl>
    <w:lvl w:ilvl="8" w:tplc="A0D233D6">
      <w:numFmt w:val="bullet"/>
      <w:lvlText w:val="•"/>
      <w:lvlJc w:val="left"/>
      <w:pPr>
        <w:ind w:left="6469" w:hanging="380"/>
      </w:pPr>
      <w:rPr>
        <w:rFonts w:hint="default"/>
      </w:rPr>
    </w:lvl>
  </w:abstractNum>
  <w:abstractNum w:abstractNumId="2" w15:restartNumberingAfterBreak="0">
    <w:nsid w:val="0DBC2855"/>
    <w:multiLevelType w:val="hybridMultilevel"/>
    <w:tmpl w:val="FD7C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A0DAC"/>
    <w:multiLevelType w:val="hybridMultilevel"/>
    <w:tmpl w:val="445C05D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FDE7AD1"/>
    <w:multiLevelType w:val="hybridMultilevel"/>
    <w:tmpl w:val="138AE066"/>
    <w:lvl w:ilvl="0" w:tplc="35D8F76E">
      <w:numFmt w:val="bullet"/>
      <w:lvlText w:val=""/>
      <w:lvlJc w:val="left"/>
      <w:pPr>
        <w:ind w:left="519" w:hanging="380"/>
      </w:pPr>
      <w:rPr>
        <w:rFonts w:ascii="Wingdings" w:eastAsia="Wingdings" w:hAnsi="Wingdings" w:cs="Wingdings" w:hint="default"/>
        <w:color w:val="231F20"/>
        <w:w w:val="100"/>
        <w:sz w:val="22"/>
        <w:szCs w:val="22"/>
      </w:rPr>
    </w:lvl>
    <w:lvl w:ilvl="1" w:tplc="D34C81DC">
      <w:numFmt w:val="bullet"/>
      <w:lvlText w:val="•"/>
      <w:lvlJc w:val="left"/>
      <w:pPr>
        <w:ind w:left="1304" w:hanging="380"/>
      </w:pPr>
      <w:rPr>
        <w:rFonts w:hint="default"/>
      </w:rPr>
    </w:lvl>
    <w:lvl w:ilvl="2" w:tplc="76480E36">
      <w:numFmt w:val="bullet"/>
      <w:lvlText w:val="•"/>
      <w:lvlJc w:val="left"/>
      <w:pPr>
        <w:ind w:left="2089" w:hanging="380"/>
      </w:pPr>
      <w:rPr>
        <w:rFonts w:hint="default"/>
      </w:rPr>
    </w:lvl>
    <w:lvl w:ilvl="3" w:tplc="87BA6538">
      <w:numFmt w:val="bullet"/>
      <w:lvlText w:val="•"/>
      <w:lvlJc w:val="left"/>
      <w:pPr>
        <w:ind w:left="2874" w:hanging="380"/>
      </w:pPr>
      <w:rPr>
        <w:rFonts w:hint="default"/>
      </w:rPr>
    </w:lvl>
    <w:lvl w:ilvl="4" w:tplc="8B607B12">
      <w:numFmt w:val="bullet"/>
      <w:lvlText w:val="•"/>
      <w:lvlJc w:val="left"/>
      <w:pPr>
        <w:ind w:left="3658" w:hanging="380"/>
      </w:pPr>
      <w:rPr>
        <w:rFonts w:hint="default"/>
      </w:rPr>
    </w:lvl>
    <w:lvl w:ilvl="5" w:tplc="F2D807A0">
      <w:numFmt w:val="bullet"/>
      <w:lvlText w:val="•"/>
      <w:lvlJc w:val="left"/>
      <w:pPr>
        <w:ind w:left="4443" w:hanging="380"/>
      </w:pPr>
      <w:rPr>
        <w:rFonts w:hint="default"/>
      </w:rPr>
    </w:lvl>
    <w:lvl w:ilvl="6" w:tplc="EBF602C4">
      <w:numFmt w:val="bullet"/>
      <w:lvlText w:val="•"/>
      <w:lvlJc w:val="left"/>
      <w:pPr>
        <w:ind w:left="5228" w:hanging="380"/>
      </w:pPr>
      <w:rPr>
        <w:rFonts w:hint="default"/>
      </w:rPr>
    </w:lvl>
    <w:lvl w:ilvl="7" w:tplc="7DF23400">
      <w:numFmt w:val="bullet"/>
      <w:lvlText w:val="•"/>
      <w:lvlJc w:val="left"/>
      <w:pPr>
        <w:ind w:left="6013" w:hanging="380"/>
      </w:pPr>
      <w:rPr>
        <w:rFonts w:hint="default"/>
      </w:rPr>
    </w:lvl>
    <w:lvl w:ilvl="8" w:tplc="6E681F60">
      <w:numFmt w:val="bullet"/>
      <w:lvlText w:val="•"/>
      <w:lvlJc w:val="left"/>
      <w:pPr>
        <w:ind w:left="6797" w:hanging="380"/>
      </w:pPr>
      <w:rPr>
        <w:rFonts w:hint="default"/>
      </w:rPr>
    </w:lvl>
  </w:abstractNum>
  <w:abstractNum w:abstractNumId="5" w15:restartNumberingAfterBreak="0">
    <w:nsid w:val="11CC6ED6"/>
    <w:multiLevelType w:val="hybridMultilevel"/>
    <w:tmpl w:val="C71C0A08"/>
    <w:lvl w:ilvl="0" w:tplc="3BBAD832">
      <w:numFmt w:val="bullet"/>
      <w:lvlText w:val=""/>
      <w:lvlJc w:val="left"/>
      <w:pPr>
        <w:ind w:left="520" w:hanging="380"/>
      </w:pPr>
      <w:rPr>
        <w:rFonts w:ascii="Wingdings" w:eastAsia="Wingdings" w:hAnsi="Wingdings" w:cs="Wingdings" w:hint="default"/>
        <w:color w:val="231F20"/>
        <w:w w:val="100"/>
        <w:sz w:val="22"/>
        <w:szCs w:val="22"/>
      </w:rPr>
    </w:lvl>
    <w:lvl w:ilvl="1" w:tplc="B68239BC">
      <w:numFmt w:val="bullet"/>
      <w:lvlText w:val="•"/>
      <w:lvlJc w:val="left"/>
      <w:pPr>
        <w:ind w:left="1304" w:hanging="380"/>
      </w:pPr>
      <w:rPr>
        <w:rFonts w:hint="default"/>
      </w:rPr>
    </w:lvl>
    <w:lvl w:ilvl="2" w:tplc="59300F22">
      <w:numFmt w:val="bullet"/>
      <w:lvlText w:val="•"/>
      <w:lvlJc w:val="left"/>
      <w:pPr>
        <w:ind w:left="2089" w:hanging="380"/>
      </w:pPr>
      <w:rPr>
        <w:rFonts w:hint="default"/>
      </w:rPr>
    </w:lvl>
    <w:lvl w:ilvl="3" w:tplc="FCC4ABDA">
      <w:numFmt w:val="bullet"/>
      <w:lvlText w:val="•"/>
      <w:lvlJc w:val="left"/>
      <w:pPr>
        <w:ind w:left="2874" w:hanging="380"/>
      </w:pPr>
      <w:rPr>
        <w:rFonts w:hint="default"/>
      </w:rPr>
    </w:lvl>
    <w:lvl w:ilvl="4" w:tplc="55D06076">
      <w:numFmt w:val="bullet"/>
      <w:lvlText w:val="•"/>
      <w:lvlJc w:val="left"/>
      <w:pPr>
        <w:ind w:left="3658" w:hanging="380"/>
      </w:pPr>
      <w:rPr>
        <w:rFonts w:hint="default"/>
      </w:rPr>
    </w:lvl>
    <w:lvl w:ilvl="5" w:tplc="20DCDF3E">
      <w:numFmt w:val="bullet"/>
      <w:lvlText w:val="•"/>
      <w:lvlJc w:val="left"/>
      <w:pPr>
        <w:ind w:left="4443" w:hanging="380"/>
      </w:pPr>
      <w:rPr>
        <w:rFonts w:hint="default"/>
      </w:rPr>
    </w:lvl>
    <w:lvl w:ilvl="6" w:tplc="0F22FB6E">
      <w:numFmt w:val="bullet"/>
      <w:lvlText w:val="•"/>
      <w:lvlJc w:val="left"/>
      <w:pPr>
        <w:ind w:left="5228" w:hanging="380"/>
      </w:pPr>
      <w:rPr>
        <w:rFonts w:hint="default"/>
      </w:rPr>
    </w:lvl>
    <w:lvl w:ilvl="7" w:tplc="6448A4C8">
      <w:numFmt w:val="bullet"/>
      <w:lvlText w:val="•"/>
      <w:lvlJc w:val="left"/>
      <w:pPr>
        <w:ind w:left="6013" w:hanging="380"/>
      </w:pPr>
      <w:rPr>
        <w:rFonts w:hint="default"/>
      </w:rPr>
    </w:lvl>
    <w:lvl w:ilvl="8" w:tplc="3E3E2D14">
      <w:numFmt w:val="bullet"/>
      <w:lvlText w:val="•"/>
      <w:lvlJc w:val="left"/>
      <w:pPr>
        <w:ind w:left="6797" w:hanging="380"/>
      </w:pPr>
      <w:rPr>
        <w:rFonts w:hint="default"/>
      </w:rPr>
    </w:lvl>
  </w:abstractNum>
  <w:abstractNum w:abstractNumId="6" w15:restartNumberingAfterBreak="0">
    <w:nsid w:val="1733448E"/>
    <w:multiLevelType w:val="hybridMultilevel"/>
    <w:tmpl w:val="78F4AAAA"/>
    <w:lvl w:ilvl="0" w:tplc="B9D6D4C4">
      <w:numFmt w:val="bullet"/>
      <w:lvlText w:val="•"/>
      <w:lvlJc w:val="left"/>
      <w:pPr>
        <w:ind w:left="924" w:hanging="220"/>
      </w:pPr>
      <w:rPr>
        <w:rFonts w:ascii="Maiandra GD" w:eastAsia="Maiandra GD" w:hAnsi="Maiandra GD" w:cs="Maiandra GD" w:hint="default"/>
        <w:color w:val="231F20"/>
        <w:w w:val="100"/>
        <w:sz w:val="22"/>
        <w:szCs w:val="22"/>
      </w:rPr>
    </w:lvl>
    <w:lvl w:ilvl="1" w:tplc="0F744326">
      <w:numFmt w:val="bullet"/>
      <w:lvlText w:val="•"/>
      <w:lvlJc w:val="left"/>
      <w:pPr>
        <w:ind w:left="1908" w:hanging="220"/>
      </w:pPr>
      <w:rPr>
        <w:rFonts w:ascii="Maiandra GD" w:eastAsia="Maiandra GD" w:hAnsi="Maiandra GD" w:cs="Maiandra GD" w:hint="default"/>
        <w:color w:val="231F20"/>
        <w:w w:val="100"/>
        <w:sz w:val="22"/>
        <w:szCs w:val="22"/>
      </w:rPr>
    </w:lvl>
    <w:lvl w:ilvl="2" w:tplc="5BE83868">
      <w:numFmt w:val="bullet"/>
      <w:lvlText w:val="•"/>
      <w:lvlJc w:val="left"/>
      <w:pPr>
        <w:ind w:left="2900" w:hanging="220"/>
      </w:pPr>
      <w:rPr>
        <w:rFonts w:hint="default"/>
      </w:rPr>
    </w:lvl>
    <w:lvl w:ilvl="3" w:tplc="568A8874">
      <w:numFmt w:val="bullet"/>
      <w:lvlText w:val="•"/>
      <w:lvlJc w:val="left"/>
      <w:pPr>
        <w:ind w:left="3900" w:hanging="220"/>
      </w:pPr>
      <w:rPr>
        <w:rFonts w:hint="default"/>
      </w:rPr>
    </w:lvl>
    <w:lvl w:ilvl="4" w:tplc="36B07480">
      <w:numFmt w:val="bullet"/>
      <w:lvlText w:val="•"/>
      <w:lvlJc w:val="left"/>
      <w:pPr>
        <w:ind w:left="4900" w:hanging="220"/>
      </w:pPr>
      <w:rPr>
        <w:rFonts w:hint="default"/>
      </w:rPr>
    </w:lvl>
    <w:lvl w:ilvl="5" w:tplc="E4C28DE8">
      <w:numFmt w:val="bullet"/>
      <w:lvlText w:val="•"/>
      <w:lvlJc w:val="left"/>
      <w:pPr>
        <w:ind w:left="5900" w:hanging="220"/>
      </w:pPr>
      <w:rPr>
        <w:rFonts w:hint="default"/>
      </w:rPr>
    </w:lvl>
    <w:lvl w:ilvl="6" w:tplc="A45CC606">
      <w:numFmt w:val="bullet"/>
      <w:lvlText w:val="•"/>
      <w:lvlJc w:val="left"/>
      <w:pPr>
        <w:ind w:left="6900" w:hanging="220"/>
      </w:pPr>
      <w:rPr>
        <w:rFonts w:hint="default"/>
      </w:rPr>
    </w:lvl>
    <w:lvl w:ilvl="7" w:tplc="4C247DF4">
      <w:numFmt w:val="bullet"/>
      <w:lvlText w:val="•"/>
      <w:lvlJc w:val="left"/>
      <w:pPr>
        <w:ind w:left="7900" w:hanging="220"/>
      </w:pPr>
      <w:rPr>
        <w:rFonts w:hint="default"/>
      </w:rPr>
    </w:lvl>
    <w:lvl w:ilvl="8" w:tplc="6016B726">
      <w:numFmt w:val="bullet"/>
      <w:lvlText w:val="•"/>
      <w:lvlJc w:val="left"/>
      <w:pPr>
        <w:ind w:left="8900" w:hanging="220"/>
      </w:pPr>
      <w:rPr>
        <w:rFonts w:hint="default"/>
      </w:rPr>
    </w:lvl>
  </w:abstractNum>
  <w:abstractNum w:abstractNumId="7" w15:restartNumberingAfterBreak="0">
    <w:nsid w:val="17E728AB"/>
    <w:multiLevelType w:val="hybridMultilevel"/>
    <w:tmpl w:val="C9B22878"/>
    <w:lvl w:ilvl="0" w:tplc="096A9276">
      <w:numFmt w:val="bullet"/>
      <w:lvlText w:val="•"/>
      <w:lvlJc w:val="left"/>
      <w:pPr>
        <w:ind w:left="924" w:hanging="220"/>
      </w:pPr>
      <w:rPr>
        <w:rFonts w:ascii="Trebuchet MS" w:eastAsia="Trebuchet MS" w:hAnsi="Trebuchet MS" w:cs="Trebuchet MS" w:hint="default"/>
        <w:i/>
        <w:color w:val="231F20"/>
        <w:w w:val="112"/>
        <w:sz w:val="22"/>
        <w:szCs w:val="22"/>
      </w:rPr>
    </w:lvl>
    <w:lvl w:ilvl="1" w:tplc="27F2C948">
      <w:numFmt w:val="bullet"/>
      <w:lvlText w:val="•"/>
      <w:lvlJc w:val="left"/>
      <w:pPr>
        <w:ind w:left="1918" w:hanging="220"/>
      </w:pPr>
      <w:rPr>
        <w:rFonts w:hint="default"/>
      </w:rPr>
    </w:lvl>
    <w:lvl w:ilvl="2" w:tplc="643E06F0">
      <w:numFmt w:val="bullet"/>
      <w:lvlText w:val="•"/>
      <w:lvlJc w:val="left"/>
      <w:pPr>
        <w:ind w:left="2916" w:hanging="220"/>
      </w:pPr>
      <w:rPr>
        <w:rFonts w:hint="default"/>
      </w:rPr>
    </w:lvl>
    <w:lvl w:ilvl="3" w:tplc="915E44EC">
      <w:numFmt w:val="bullet"/>
      <w:lvlText w:val="•"/>
      <w:lvlJc w:val="left"/>
      <w:pPr>
        <w:ind w:left="3914" w:hanging="220"/>
      </w:pPr>
      <w:rPr>
        <w:rFonts w:hint="default"/>
      </w:rPr>
    </w:lvl>
    <w:lvl w:ilvl="4" w:tplc="A394FF3C">
      <w:numFmt w:val="bullet"/>
      <w:lvlText w:val="•"/>
      <w:lvlJc w:val="left"/>
      <w:pPr>
        <w:ind w:left="4912" w:hanging="220"/>
      </w:pPr>
      <w:rPr>
        <w:rFonts w:hint="default"/>
      </w:rPr>
    </w:lvl>
    <w:lvl w:ilvl="5" w:tplc="3FC4BCBA">
      <w:numFmt w:val="bullet"/>
      <w:lvlText w:val="•"/>
      <w:lvlJc w:val="left"/>
      <w:pPr>
        <w:ind w:left="5910" w:hanging="220"/>
      </w:pPr>
      <w:rPr>
        <w:rFonts w:hint="default"/>
      </w:rPr>
    </w:lvl>
    <w:lvl w:ilvl="6" w:tplc="BAF858C4">
      <w:numFmt w:val="bullet"/>
      <w:lvlText w:val="•"/>
      <w:lvlJc w:val="left"/>
      <w:pPr>
        <w:ind w:left="6908" w:hanging="220"/>
      </w:pPr>
      <w:rPr>
        <w:rFonts w:hint="default"/>
      </w:rPr>
    </w:lvl>
    <w:lvl w:ilvl="7" w:tplc="CAFA7904">
      <w:numFmt w:val="bullet"/>
      <w:lvlText w:val="•"/>
      <w:lvlJc w:val="left"/>
      <w:pPr>
        <w:ind w:left="7906" w:hanging="220"/>
      </w:pPr>
      <w:rPr>
        <w:rFonts w:hint="default"/>
      </w:rPr>
    </w:lvl>
    <w:lvl w:ilvl="8" w:tplc="F2228A9E">
      <w:numFmt w:val="bullet"/>
      <w:lvlText w:val="•"/>
      <w:lvlJc w:val="left"/>
      <w:pPr>
        <w:ind w:left="8904" w:hanging="220"/>
      </w:pPr>
      <w:rPr>
        <w:rFonts w:hint="default"/>
      </w:rPr>
    </w:lvl>
  </w:abstractNum>
  <w:abstractNum w:abstractNumId="8" w15:restartNumberingAfterBreak="0">
    <w:nsid w:val="192D788D"/>
    <w:multiLevelType w:val="hybridMultilevel"/>
    <w:tmpl w:val="63727450"/>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9" w15:restartNumberingAfterBreak="0">
    <w:nsid w:val="1AD2237A"/>
    <w:multiLevelType w:val="hybridMultilevel"/>
    <w:tmpl w:val="4F8C36E2"/>
    <w:lvl w:ilvl="0" w:tplc="072A4E82">
      <w:numFmt w:val="bullet"/>
      <w:lvlText w:val=""/>
      <w:lvlJc w:val="left"/>
      <w:pPr>
        <w:ind w:left="519" w:hanging="380"/>
      </w:pPr>
      <w:rPr>
        <w:rFonts w:ascii="Wingdings" w:eastAsia="Wingdings" w:hAnsi="Wingdings" w:cs="Wingdings" w:hint="default"/>
        <w:color w:val="231F20"/>
        <w:w w:val="100"/>
        <w:sz w:val="22"/>
        <w:szCs w:val="22"/>
      </w:rPr>
    </w:lvl>
    <w:lvl w:ilvl="1" w:tplc="4E58ED02">
      <w:numFmt w:val="bullet"/>
      <w:lvlText w:val="•"/>
      <w:lvlJc w:val="left"/>
      <w:pPr>
        <w:ind w:left="1304" w:hanging="380"/>
      </w:pPr>
      <w:rPr>
        <w:rFonts w:hint="default"/>
      </w:rPr>
    </w:lvl>
    <w:lvl w:ilvl="2" w:tplc="E5D01438">
      <w:numFmt w:val="bullet"/>
      <w:lvlText w:val="•"/>
      <w:lvlJc w:val="left"/>
      <w:pPr>
        <w:ind w:left="2089" w:hanging="380"/>
      </w:pPr>
      <w:rPr>
        <w:rFonts w:hint="default"/>
      </w:rPr>
    </w:lvl>
    <w:lvl w:ilvl="3" w:tplc="2CEE0FC0">
      <w:numFmt w:val="bullet"/>
      <w:lvlText w:val="•"/>
      <w:lvlJc w:val="left"/>
      <w:pPr>
        <w:ind w:left="2874" w:hanging="380"/>
      </w:pPr>
      <w:rPr>
        <w:rFonts w:hint="default"/>
      </w:rPr>
    </w:lvl>
    <w:lvl w:ilvl="4" w:tplc="9DD44DBE">
      <w:numFmt w:val="bullet"/>
      <w:lvlText w:val="•"/>
      <w:lvlJc w:val="left"/>
      <w:pPr>
        <w:ind w:left="3658" w:hanging="380"/>
      </w:pPr>
      <w:rPr>
        <w:rFonts w:hint="default"/>
      </w:rPr>
    </w:lvl>
    <w:lvl w:ilvl="5" w:tplc="E53E17E4">
      <w:numFmt w:val="bullet"/>
      <w:lvlText w:val="•"/>
      <w:lvlJc w:val="left"/>
      <w:pPr>
        <w:ind w:left="4443" w:hanging="380"/>
      </w:pPr>
      <w:rPr>
        <w:rFonts w:hint="default"/>
      </w:rPr>
    </w:lvl>
    <w:lvl w:ilvl="6" w:tplc="FD345C66">
      <w:numFmt w:val="bullet"/>
      <w:lvlText w:val="•"/>
      <w:lvlJc w:val="left"/>
      <w:pPr>
        <w:ind w:left="5228" w:hanging="380"/>
      </w:pPr>
      <w:rPr>
        <w:rFonts w:hint="default"/>
      </w:rPr>
    </w:lvl>
    <w:lvl w:ilvl="7" w:tplc="2C3C6D32">
      <w:numFmt w:val="bullet"/>
      <w:lvlText w:val="•"/>
      <w:lvlJc w:val="left"/>
      <w:pPr>
        <w:ind w:left="6013" w:hanging="380"/>
      </w:pPr>
      <w:rPr>
        <w:rFonts w:hint="default"/>
      </w:rPr>
    </w:lvl>
    <w:lvl w:ilvl="8" w:tplc="826CE30E">
      <w:numFmt w:val="bullet"/>
      <w:lvlText w:val="•"/>
      <w:lvlJc w:val="left"/>
      <w:pPr>
        <w:ind w:left="6797" w:hanging="380"/>
      </w:pPr>
      <w:rPr>
        <w:rFonts w:hint="default"/>
      </w:rPr>
    </w:lvl>
  </w:abstractNum>
  <w:abstractNum w:abstractNumId="10" w15:restartNumberingAfterBreak="0">
    <w:nsid w:val="20730673"/>
    <w:multiLevelType w:val="hybridMultilevel"/>
    <w:tmpl w:val="45066882"/>
    <w:lvl w:ilvl="0" w:tplc="B802A258">
      <w:start w:val="1"/>
      <w:numFmt w:val="upperLetter"/>
      <w:lvlText w:val="%1."/>
      <w:lvlJc w:val="left"/>
      <w:pPr>
        <w:ind w:left="264" w:hanging="265"/>
      </w:pPr>
      <w:rPr>
        <w:rFonts w:ascii="Maiandra GD" w:eastAsia="Maiandra GD" w:hAnsi="Maiandra GD" w:cs="Maiandra GD" w:hint="default"/>
        <w:color w:val="231F20"/>
        <w:spacing w:val="0"/>
        <w:w w:val="95"/>
        <w:sz w:val="22"/>
        <w:szCs w:val="22"/>
      </w:rPr>
    </w:lvl>
    <w:lvl w:ilvl="1" w:tplc="B0BA7DEA">
      <w:numFmt w:val="bullet"/>
      <w:lvlText w:val="•"/>
      <w:lvlJc w:val="left"/>
      <w:pPr>
        <w:ind w:left="389" w:hanging="265"/>
      </w:pPr>
      <w:rPr>
        <w:rFonts w:hint="default"/>
      </w:rPr>
    </w:lvl>
    <w:lvl w:ilvl="2" w:tplc="F77CE338">
      <w:numFmt w:val="bullet"/>
      <w:lvlText w:val="•"/>
      <w:lvlJc w:val="left"/>
      <w:pPr>
        <w:ind w:left="519" w:hanging="265"/>
      </w:pPr>
      <w:rPr>
        <w:rFonts w:hint="default"/>
      </w:rPr>
    </w:lvl>
    <w:lvl w:ilvl="3" w:tplc="80C0CE78">
      <w:numFmt w:val="bullet"/>
      <w:lvlText w:val="•"/>
      <w:lvlJc w:val="left"/>
      <w:pPr>
        <w:ind w:left="648" w:hanging="265"/>
      </w:pPr>
      <w:rPr>
        <w:rFonts w:hint="default"/>
      </w:rPr>
    </w:lvl>
    <w:lvl w:ilvl="4" w:tplc="8DE4E250">
      <w:numFmt w:val="bullet"/>
      <w:lvlText w:val="•"/>
      <w:lvlJc w:val="left"/>
      <w:pPr>
        <w:ind w:left="778" w:hanging="265"/>
      </w:pPr>
      <w:rPr>
        <w:rFonts w:hint="default"/>
      </w:rPr>
    </w:lvl>
    <w:lvl w:ilvl="5" w:tplc="951E2E0A">
      <w:numFmt w:val="bullet"/>
      <w:lvlText w:val="•"/>
      <w:lvlJc w:val="left"/>
      <w:pPr>
        <w:ind w:left="907" w:hanging="265"/>
      </w:pPr>
      <w:rPr>
        <w:rFonts w:hint="default"/>
      </w:rPr>
    </w:lvl>
    <w:lvl w:ilvl="6" w:tplc="85E63ABA">
      <w:numFmt w:val="bullet"/>
      <w:lvlText w:val="•"/>
      <w:lvlJc w:val="left"/>
      <w:pPr>
        <w:ind w:left="1037" w:hanging="265"/>
      </w:pPr>
      <w:rPr>
        <w:rFonts w:hint="default"/>
      </w:rPr>
    </w:lvl>
    <w:lvl w:ilvl="7" w:tplc="5030D938">
      <w:numFmt w:val="bullet"/>
      <w:lvlText w:val="•"/>
      <w:lvlJc w:val="left"/>
      <w:pPr>
        <w:ind w:left="1167" w:hanging="265"/>
      </w:pPr>
      <w:rPr>
        <w:rFonts w:hint="default"/>
      </w:rPr>
    </w:lvl>
    <w:lvl w:ilvl="8" w:tplc="F7E4AF86">
      <w:numFmt w:val="bullet"/>
      <w:lvlText w:val="•"/>
      <w:lvlJc w:val="left"/>
      <w:pPr>
        <w:ind w:left="1296" w:hanging="265"/>
      </w:pPr>
      <w:rPr>
        <w:rFonts w:hint="default"/>
      </w:rPr>
    </w:lvl>
  </w:abstractNum>
  <w:abstractNum w:abstractNumId="11" w15:restartNumberingAfterBreak="0">
    <w:nsid w:val="39B519EA"/>
    <w:multiLevelType w:val="hybridMultilevel"/>
    <w:tmpl w:val="A3E297D2"/>
    <w:lvl w:ilvl="0" w:tplc="BA4C6934">
      <w:numFmt w:val="bullet"/>
      <w:lvlText w:val=""/>
      <w:lvlJc w:val="left"/>
      <w:pPr>
        <w:ind w:left="520" w:hanging="380"/>
      </w:pPr>
      <w:rPr>
        <w:rFonts w:ascii="Wingdings" w:eastAsia="Wingdings" w:hAnsi="Wingdings" w:cs="Wingdings" w:hint="default"/>
        <w:color w:val="231F20"/>
        <w:w w:val="100"/>
        <w:sz w:val="22"/>
        <w:szCs w:val="22"/>
      </w:rPr>
    </w:lvl>
    <w:lvl w:ilvl="1" w:tplc="5F70C5CA">
      <w:numFmt w:val="bullet"/>
      <w:lvlText w:val="•"/>
      <w:lvlJc w:val="left"/>
      <w:pPr>
        <w:ind w:left="1304" w:hanging="380"/>
      </w:pPr>
      <w:rPr>
        <w:rFonts w:hint="default"/>
      </w:rPr>
    </w:lvl>
    <w:lvl w:ilvl="2" w:tplc="4CE4349A">
      <w:numFmt w:val="bullet"/>
      <w:lvlText w:val="•"/>
      <w:lvlJc w:val="left"/>
      <w:pPr>
        <w:ind w:left="2089" w:hanging="380"/>
      </w:pPr>
      <w:rPr>
        <w:rFonts w:hint="default"/>
      </w:rPr>
    </w:lvl>
    <w:lvl w:ilvl="3" w:tplc="7B26D51A">
      <w:numFmt w:val="bullet"/>
      <w:lvlText w:val="•"/>
      <w:lvlJc w:val="left"/>
      <w:pPr>
        <w:ind w:left="2874" w:hanging="380"/>
      </w:pPr>
      <w:rPr>
        <w:rFonts w:hint="default"/>
      </w:rPr>
    </w:lvl>
    <w:lvl w:ilvl="4" w:tplc="BEF8E08A">
      <w:numFmt w:val="bullet"/>
      <w:lvlText w:val="•"/>
      <w:lvlJc w:val="left"/>
      <w:pPr>
        <w:ind w:left="3658" w:hanging="380"/>
      </w:pPr>
      <w:rPr>
        <w:rFonts w:hint="default"/>
      </w:rPr>
    </w:lvl>
    <w:lvl w:ilvl="5" w:tplc="C686A990">
      <w:numFmt w:val="bullet"/>
      <w:lvlText w:val="•"/>
      <w:lvlJc w:val="left"/>
      <w:pPr>
        <w:ind w:left="4443" w:hanging="380"/>
      </w:pPr>
      <w:rPr>
        <w:rFonts w:hint="default"/>
      </w:rPr>
    </w:lvl>
    <w:lvl w:ilvl="6" w:tplc="AE28A77C">
      <w:numFmt w:val="bullet"/>
      <w:lvlText w:val="•"/>
      <w:lvlJc w:val="left"/>
      <w:pPr>
        <w:ind w:left="5228" w:hanging="380"/>
      </w:pPr>
      <w:rPr>
        <w:rFonts w:hint="default"/>
      </w:rPr>
    </w:lvl>
    <w:lvl w:ilvl="7" w:tplc="ECD08A48">
      <w:numFmt w:val="bullet"/>
      <w:lvlText w:val="•"/>
      <w:lvlJc w:val="left"/>
      <w:pPr>
        <w:ind w:left="6013" w:hanging="380"/>
      </w:pPr>
      <w:rPr>
        <w:rFonts w:hint="default"/>
      </w:rPr>
    </w:lvl>
    <w:lvl w:ilvl="8" w:tplc="676CFA16">
      <w:numFmt w:val="bullet"/>
      <w:lvlText w:val="•"/>
      <w:lvlJc w:val="left"/>
      <w:pPr>
        <w:ind w:left="6797" w:hanging="380"/>
      </w:pPr>
      <w:rPr>
        <w:rFonts w:hint="default"/>
      </w:rPr>
    </w:lvl>
  </w:abstractNum>
  <w:abstractNum w:abstractNumId="12" w15:restartNumberingAfterBreak="0">
    <w:nsid w:val="39C615FB"/>
    <w:multiLevelType w:val="hybridMultilevel"/>
    <w:tmpl w:val="DCE6EADA"/>
    <w:lvl w:ilvl="0" w:tplc="10090001">
      <w:start w:val="1"/>
      <w:numFmt w:val="bullet"/>
      <w:lvlText w:val=""/>
      <w:lvlJc w:val="left"/>
      <w:pPr>
        <w:ind w:left="1353" w:hanging="360"/>
      </w:pPr>
      <w:rPr>
        <w:rFonts w:ascii="Symbol" w:hAnsi="Symbol" w:hint="default"/>
      </w:rPr>
    </w:lvl>
    <w:lvl w:ilvl="1" w:tplc="10090003">
      <w:start w:val="1"/>
      <w:numFmt w:val="bullet"/>
      <w:lvlText w:val="o"/>
      <w:lvlJc w:val="left"/>
      <w:pPr>
        <w:ind w:left="2073" w:hanging="360"/>
      </w:pPr>
      <w:rPr>
        <w:rFonts w:ascii="Courier New" w:hAnsi="Courier New" w:cs="Courier New" w:hint="default"/>
      </w:rPr>
    </w:lvl>
    <w:lvl w:ilvl="2" w:tplc="10090005">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3" w15:restartNumberingAfterBreak="0">
    <w:nsid w:val="3C8A3551"/>
    <w:multiLevelType w:val="hybridMultilevel"/>
    <w:tmpl w:val="3DF8A87A"/>
    <w:lvl w:ilvl="0" w:tplc="CBEA5F6E">
      <w:start w:val="3"/>
      <w:numFmt w:val="upperLetter"/>
      <w:lvlText w:val="%1."/>
      <w:lvlJc w:val="left"/>
      <w:pPr>
        <w:ind w:left="277" w:hanging="278"/>
      </w:pPr>
      <w:rPr>
        <w:rFonts w:ascii="Maiandra GD" w:eastAsia="Maiandra GD" w:hAnsi="Maiandra GD" w:cs="Maiandra GD" w:hint="default"/>
        <w:color w:val="231F20"/>
        <w:w w:val="104"/>
        <w:sz w:val="22"/>
        <w:szCs w:val="22"/>
      </w:rPr>
    </w:lvl>
    <w:lvl w:ilvl="1" w:tplc="5B6E1CC2">
      <w:numFmt w:val="bullet"/>
      <w:lvlText w:val="•"/>
      <w:lvlJc w:val="left"/>
      <w:pPr>
        <w:ind w:left="431" w:hanging="278"/>
      </w:pPr>
      <w:rPr>
        <w:rFonts w:hint="default"/>
      </w:rPr>
    </w:lvl>
    <w:lvl w:ilvl="2" w:tplc="9FB2FCE6">
      <w:numFmt w:val="bullet"/>
      <w:lvlText w:val="•"/>
      <w:lvlJc w:val="left"/>
      <w:pPr>
        <w:ind w:left="582" w:hanging="278"/>
      </w:pPr>
      <w:rPr>
        <w:rFonts w:hint="default"/>
      </w:rPr>
    </w:lvl>
    <w:lvl w:ilvl="3" w:tplc="871A7A8A">
      <w:numFmt w:val="bullet"/>
      <w:lvlText w:val="•"/>
      <w:lvlJc w:val="left"/>
      <w:pPr>
        <w:ind w:left="734" w:hanging="278"/>
      </w:pPr>
      <w:rPr>
        <w:rFonts w:hint="default"/>
      </w:rPr>
    </w:lvl>
    <w:lvl w:ilvl="4" w:tplc="742075E2">
      <w:numFmt w:val="bullet"/>
      <w:lvlText w:val="•"/>
      <w:lvlJc w:val="left"/>
      <w:pPr>
        <w:ind w:left="885" w:hanging="278"/>
      </w:pPr>
      <w:rPr>
        <w:rFonts w:hint="default"/>
      </w:rPr>
    </w:lvl>
    <w:lvl w:ilvl="5" w:tplc="E990F5E6">
      <w:numFmt w:val="bullet"/>
      <w:lvlText w:val="•"/>
      <w:lvlJc w:val="left"/>
      <w:pPr>
        <w:ind w:left="1037" w:hanging="278"/>
      </w:pPr>
      <w:rPr>
        <w:rFonts w:hint="default"/>
      </w:rPr>
    </w:lvl>
    <w:lvl w:ilvl="6" w:tplc="2E6431CA">
      <w:numFmt w:val="bullet"/>
      <w:lvlText w:val="•"/>
      <w:lvlJc w:val="left"/>
      <w:pPr>
        <w:ind w:left="1188" w:hanging="278"/>
      </w:pPr>
      <w:rPr>
        <w:rFonts w:hint="default"/>
      </w:rPr>
    </w:lvl>
    <w:lvl w:ilvl="7" w:tplc="908CEC06">
      <w:numFmt w:val="bullet"/>
      <w:lvlText w:val="•"/>
      <w:lvlJc w:val="left"/>
      <w:pPr>
        <w:ind w:left="1340" w:hanging="278"/>
      </w:pPr>
      <w:rPr>
        <w:rFonts w:hint="default"/>
      </w:rPr>
    </w:lvl>
    <w:lvl w:ilvl="8" w:tplc="5E6CC91E">
      <w:numFmt w:val="bullet"/>
      <w:lvlText w:val="•"/>
      <w:lvlJc w:val="left"/>
      <w:pPr>
        <w:ind w:left="1491" w:hanging="278"/>
      </w:pPr>
      <w:rPr>
        <w:rFonts w:hint="default"/>
      </w:rPr>
    </w:lvl>
  </w:abstractNum>
  <w:abstractNum w:abstractNumId="14" w15:restartNumberingAfterBreak="0">
    <w:nsid w:val="3DFF0D95"/>
    <w:multiLevelType w:val="hybridMultilevel"/>
    <w:tmpl w:val="7E4C8B0E"/>
    <w:lvl w:ilvl="0" w:tplc="43F8DECC">
      <w:numFmt w:val="bullet"/>
      <w:lvlText w:val=""/>
      <w:lvlJc w:val="left"/>
      <w:pPr>
        <w:ind w:left="519" w:hanging="380"/>
      </w:pPr>
      <w:rPr>
        <w:rFonts w:ascii="Wingdings" w:eastAsia="Wingdings" w:hAnsi="Wingdings" w:cs="Wingdings" w:hint="default"/>
        <w:color w:val="231F20"/>
        <w:w w:val="100"/>
        <w:sz w:val="22"/>
        <w:szCs w:val="22"/>
      </w:rPr>
    </w:lvl>
    <w:lvl w:ilvl="1" w:tplc="C3DC8A92">
      <w:numFmt w:val="bullet"/>
      <w:lvlText w:val="•"/>
      <w:lvlJc w:val="left"/>
      <w:pPr>
        <w:ind w:left="1304" w:hanging="380"/>
      </w:pPr>
      <w:rPr>
        <w:rFonts w:hint="default"/>
      </w:rPr>
    </w:lvl>
    <w:lvl w:ilvl="2" w:tplc="74624C26">
      <w:numFmt w:val="bullet"/>
      <w:lvlText w:val="•"/>
      <w:lvlJc w:val="left"/>
      <w:pPr>
        <w:ind w:left="2089" w:hanging="380"/>
      </w:pPr>
      <w:rPr>
        <w:rFonts w:hint="default"/>
      </w:rPr>
    </w:lvl>
    <w:lvl w:ilvl="3" w:tplc="E5603002">
      <w:numFmt w:val="bullet"/>
      <w:lvlText w:val="•"/>
      <w:lvlJc w:val="left"/>
      <w:pPr>
        <w:ind w:left="2874" w:hanging="380"/>
      </w:pPr>
      <w:rPr>
        <w:rFonts w:hint="default"/>
      </w:rPr>
    </w:lvl>
    <w:lvl w:ilvl="4" w:tplc="39CA6B66">
      <w:numFmt w:val="bullet"/>
      <w:lvlText w:val="•"/>
      <w:lvlJc w:val="left"/>
      <w:pPr>
        <w:ind w:left="3658" w:hanging="380"/>
      </w:pPr>
      <w:rPr>
        <w:rFonts w:hint="default"/>
      </w:rPr>
    </w:lvl>
    <w:lvl w:ilvl="5" w:tplc="9D38E3C4">
      <w:numFmt w:val="bullet"/>
      <w:lvlText w:val="•"/>
      <w:lvlJc w:val="left"/>
      <w:pPr>
        <w:ind w:left="4443" w:hanging="380"/>
      </w:pPr>
      <w:rPr>
        <w:rFonts w:hint="default"/>
      </w:rPr>
    </w:lvl>
    <w:lvl w:ilvl="6" w:tplc="7A22F87E">
      <w:numFmt w:val="bullet"/>
      <w:lvlText w:val="•"/>
      <w:lvlJc w:val="left"/>
      <w:pPr>
        <w:ind w:left="5228" w:hanging="380"/>
      </w:pPr>
      <w:rPr>
        <w:rFonts w:hint="default"/>
      </w:rPr>
    </w:lvl>
    <w:lvl w:ilvl="7" w:tplc="BD108D72">
      <w:numFmt w:val="bullet"/>
      <w:lvlText w:val="•"/>
      <w:lvlJc w:val="left"/>
      <w:pPr>
        <w:ind w:left="6013" w:hanging="380"/>
      </w:pPr>
      <w:rPr>
        <w:rFonts w:hint="default"/>
      </w:rPr>
    </w:lvl>
    <w:lvl w:ilvl="8" w:tplc="DE2E0A18">
      <w:numFmt w:val="bullet"/>
      <w:lvlText w:val="•"/>
      <w:lvlJc w:val="left"/>
      <w:pPr>
        <w:ind w:left="6797" w:hanging="380"/>
      </w:pPr>
      <w:rPr>
        <w:rFonts w:hint="default"/>
      </w:rPr>
    </w:lvl>
  </w:abstractNum>
  <w:abstractNum w:abstractNumId="15" w15:restartNumberingAfterBreak="0">
    <w:nsid w:val="43B545A4"/>
    <w:multiLevelType w:val="hybridMultilevel"/>
    <w:tmpl w:val="CC4C2C62"/>
    <w:lvl w:ilvl="0" w:tplc="13D42E2C">
      <w:numFmt w:val="bullet"/>
      <w:lvlText w:val=""/>
      <w:lvlJc w:val="left"/>
      <w:pPr>
        <w:ind w:left="522" w:hanging="380"/>
      </w:pPr>
      <w:rPr>
        <w:rFonts w:ascii="Wingdings" w:eastAsia="Wingdings" w:hAnsi="Wingdings" w:cs="Wingdings" w:hint="default"/>
        <w:color w:val="231F20"/>
        <w:w w:val="100"/>
        <w:sz w:val="22"/>
        <w:szCs w:val="22"/>
      </w:rPr>
    </w:lvl>
    <w:lvl w:ilvl="1" w:tplc="A3FEED0A">
      <w:numFmt w:val="bullet"/>
      <w:lvlText w:val="•"/>
      <w:lvlJc w:val="left"/>
      <w:pPr>
        <w:ind w:left="1286" w:hanging="380"/>
      </w:pPr>
      <w:rPr>
        <w:rFonts w:hint="default"/>
      </w:rPr>
    </w:lvl>
    <w:lvl w:ilvl="2" w:tplc="3910730A">
      <w:numFmt w:val="bullet"/>
      <w:lvlText w:val="•"/>
      <w:lvlJc w:val="left"/>
      <w:pPr>
        <w:ind w:left="2052" w:hanging="380"/>
      </w:pPr>
      <w:rPr>
        <w:rFonts w:hint="default"/>
      </w:rPr>
    </w:lvl>
    <w:lvl w:ilvl="3" w:tplc="CD386C08">
      <w:numFmt w:val="bullet"/>
      <w:lvlText w:val="•"/>
      <w:lvlJc w:val="left"/>
      <w:pPr>
        <w:ind w:left="2818" w:hanging="380"/>
      </w:pPr>
      <w:rPr>
        <w:rFonts w:hint="default"/>
      </w:rPr>
    </w:lvl>
    <w:lvl w:ilvl="4" w:tplc="CE88B014">
      <w:numFmt w:val="bullet"/>
      <w:lvlText w:val="•"/>
      <w:lvlJc w:val="left"/>
      <w:pPr>
        <w:ind w:left="3584" w:hanging="380"/>
      </w:pPr>
      <w:rPr>
        <w:rFonts w:hint="default"/>
      </w:rPr>
    </w:lvl>
    <w:lvl w:ilvl="5" w:tplc="8B06F130">
      <w:numFmt w:val="bullet"/>
      <w:lvlText w:val="•"/>
      <w:lvlJc w:val="left"/>
      <w:pPr>
        <w:ind w:left="4350" w:hanging="380"/>
      </w:pPr>
      <w:rPr>
        <w:rFonts w:hint="default"/>
      </w:rPr>
    </w:lvl>
    <w:lvl w:ilvl="6" w:tplc="73723612">
      <w:numFmt w:val="bullet"/>
      <w:lvlText w:val="•"/>
      <w:lvlJc w:val="left"/>
      <w:pPr>
        <w:ind w:left="5116" w:hanging="380"/>
      </w:pPr>
      <w:rPr>
        <w:rFonts w:hint="default"/>
      </w:rPr>
    </w:lvl>
    <w:lvl w:ilvl="7" w:tplc="DC901094">
      <w:numFmt w:val="bullet"/>
      <w:lvlText w:val="•"/>
      <w:lvlJc w:val="left"/>
      <w:pPr>
        <w:ind w:left="5882" w:hanging="380"/>
      </w:pPr>
      <w:rPr>
        <w:rFonts w:hint="default"/>
      </w:rPr>
    </w:lvl>
    <w:lvl w:ilvl="8" w:tplc="44363DD2">
      <w:numFmt w:val="bullet"/>
      <w:lvlText w:val="•"/>
      <w:lvlJc w:val="left"/>
      <w:pPr>
        <w:ind w:left="6648" w:hanging="380"/>
      </w:pPr>
      <w:rPr>
        <w:rFonts w:hint="default"/>
      </w:rPr>
    </w:lvl>
  </w:abstractNum>
  <w:abstractNum w:abstractNumId="16" w15:restartNumberingAfterBreak="0">
    <w:nsid w:val="4DDA7AAA"/>
    <w:multiLevelType w:val="hybridMultilevel"/>
    <w:tmpl w:val="29F4C270"/>
    <w:lvl w:ilvl="0" w:tplc="F0C2E3CC">
      <w:start w:val="2"/>
      <w:numFmt w:val="decimal"/>
      <w:lvlText w:val="%1."/>
      <w:lvlJc w:val="left"/>
      <w:pPr>
        <w:ind w:left="2004" w:hanging="321"/>
      </w:pPr>
      <w:rPr>
        <w:rFonts w:ascii="Maiandra GD" w:eastAsia="Maiandra GD" w:hAnsi="Maiandra GD" w:cs="Maiandra GD" w:hint="default"/>
        <w:color w:val="231F20"/>
        <w:w w:val="96"/>
        <w:sz w:val="22"/>
        <w:szCs w:val="22"/>
      </w:rPr>
    </w:lvl>
    <w:lvl w:ilvl="1" w:tplc="877623FE">
      <w:start w:val="1"/>
      <w:numFmt w:val="decimal"/>
      <w:lvlText w:val="%2."/>
      <w:lvlJc w:val="left"/>
      <w:pPr>
        <w:ind w:left="2126" w:hanging="302"/>
      </w:pPr>
      <w:rPr>
        <w:rFonts w:ascii="Trebuchet MS" w:eastAsia="Trebuchet MS" w:hAnsi="Trebuchet MS" w:cs="Trebuchet MS" w:hint="default"/>
        <w:i/>
        <w:color w:val="231F20"/>
        <w:w w:val="92"/>
        <w:sz w:val="22"/>
        <w:szCs w:val="22"/>
      </w:rPr>
    </w:lvl>
    <w:lvl w:ilvl="2" w:tplc="0BD06B0A">
      <w:numFmt w:val="bullet"/>
      <w:lvlText w:val="•"/>
      <w:lvlJc w:val="left"/>
      <w:pPr>
        <w:ind w:left="3095" w:hanging="302"/>
      </w:pPr>
      <w:rPr>
        <w:rFonts w:hint="default"/>
      </w:rPr>
    </w:lvl>
    <w:lvl w:ilvl="3" w:tplc="C3EA8BC8">
      <w:numFmt w:val="bullet"/>
      <w:lvlText w:val="•"/>
      <w:lvlJc w:val="left"/>
      <w:pPr>
        <w:ind w:left="4071" w:hanging="302"/>
      </w:pPr>
      <w:rPr>
        <w:rFonts w:hint="default"/>
      </w:rPr>
    </w:lvl>
    <w:lvl w:ilvl="4" w:tplc="1FAEA1A0">
      <w:numFmt w:val="bullet"/>
      <w:lvlText w:val="•"/>
      <w:lvlJc w:val="left"/>
      <w:pPr>
        <w:ind w:left="5046" w:hanging="302"/>
      </w:pPr>
      <w:rPr>
        <w:rFonts w:hint="default"/>
      </w:rPr>
    </w:lvl>
    <w:lvl w:ilvl="5" w:tplc="FD5C7238">
      <w:numFmt w:val="bullet"/>
      <w:lvlText w:val="•"/>
      <w:lvlJc w:val="left"/>
      <w:pPr>
        <w:ind w:left="6022" w:hanging="302"/>
      </w:pPr>
      <w:rPr>
        <w:rFonts w:hint="default"/>
      </w:rPr>
    </w:lvl>
    <w:lvl w:ilvl="6" w:tplc="5950EADA">
      <w:numFmt w:val="bullet"/>
      <w:lvlText w:val="•"/>
      <w:lvlJc w:val="left"/>
      <w:pPr>
        <w:ind w:left="6997" w:hanging="302"/>
      </w:pPr>
      <w:rPr>
        <w:rFonts w:hint="default"/>
      </w:rPr>
    </w:lvl>
    <w:lvl w:ilvl="7" w:tplc="624EE89A">
      <w:numFmt w:val="bullet"/>
      <w:lvlText w:val="•"/>
      <w:lvlJc w:val="left"/>
      <w:pPr>
        <w:ind w:left="7973" w:hanging="302"/>
      </w:pPr>
      <w:rPr>
        <w:rFonts w:hint="default"/>
      </w:rPr>
    </w:lvl>
    <w:lvl w:ilvl="8" w:tplc="F3024F02">
      <w:numFmt w:val="bullet"/>
      <w:lvlText w:val="•"/>
      <w:lvlJc w:val="left"/>
      <w:pPr>
        <w:ind w:left="8948" w:hanging="302"/>
      </w:pPr>
      <w:rPr>
        <w:rFonts w:hint="default"/>
      </w:rPr>
    </w:lvl>
  </w:abstractNum>
  <w:abstractNum w:abstractNumId="17" w15:restartNumberingAfterBreak="0">
    <w:nsid w:val="58AB6F9C"/>
    <w:multiLevelType w:val="hybridMultilevel"/>
    <w:tmpl w:val="06E04376"/>
    <w:lvl w:ilvl="0" w:tplc="8CAC1E90">
      <w:numFmt w:val="bullet"/>
      <w:lvlText w:val="•"/>
      <w:lvlJc w:val="left"/>
      <w:pPr>
        <w:ind w:left="2731" w:hanging="220"/>
      </w:pPr>
      <w:rPr>
        <w:rFonts w:ascii="Maiandra GD" w:eastAsia="Maiandra GD" w:hAnsi="Maiandra GD" w:cs="Maiandra GD" w:hint="default"/>
        <w:color w:val="231F20"/>
        <w:w w:val="100"/>
        <w:sz w:val="22"/>
        <w:szCs w:val="22"/>
      </w:rPr>
    </w:lvl>
    <w:lvl w:ilvl="1" w:tplc="BA8AE13E">
      <w:numFmt w:val="bullet"/>
      <w:lvlText w:val="•"/>
      <w:lvlJc w:val="left"/>
      <w:pPr>
        <w:ind w:left="3556" w:hanging="220"/>
      </w:pPr>
      <w:rPr>
        <w:rFonts w:hint="default"/>
      </w:rPr>
    </w:lvl>
    <w:lvl w:ilvl="2" w:tplc="BF5241D2">
      <w:numFmt w:val="bullet"/>
      <w:lvlText w:val="•"/>
      <w:lvlJc w:val="left"/>
      <w:pPr>
        <w:ind w:left="4372" w:hanging="220"/>
      </w:pPr>
      <w:rPr>
        <w:rFonts w:hint="default"/>
      </w:rPr>
    </w:lvl>
    <w:lvl w:ilvl="3" w:tplc="669A7928">
      <w:numFmt w:val="bullet"/>
      <w:lvlText w:val="•"/>
      <w:lvlJc w:val="left"/>
      <w:pPr>
        <w:ind w:left="5188" w:hanging="220"/>
      </w:pPr>
      <w:rPr>
        <w:rFonts w:hint="default"/>
      </w:rPr>
    </w:lvl>
    <w:lvl w:ilvl="4" w:tplc="6AF005A4">
      <w:numFmt w:val="bullet"/>
      <w:lvlText w:val="•"/>
      <w:lvlJc w:val="left"/>
      <w:pPr>
        <w:ind w:left="6004" w:hanging="220"/>
      </w:pPr>
      <w:rPr>
        <w:rFonts w:hint="default"/>
      </w:rPr>
    </w:lvl>
    <w:lvl w:ilvl="5" w:tplc="BD3C22A6">
      <w:numFmt w:val="bullet"/>
      <w:lvlText w:val="•"/>
      <w:lvlJc w:val="left"/>
      <w:pPr>
        <w:ind w:left="6820" w:hanging="220"/>
      </w:pPr>
      <w:rPr>
        <w:rFonts w:hint="default"/>
      </w:rPr>
    </w:lvl>
    <w:lvl w:ilvl="6" w:tplc="C422EC8C">
      <w:numFmt w:val="bullet"/>
      <w:lvlText w:val="•"/>
      <w:lvlJc w:val="left"/>
      <w:pPr>
        <w:ind w:left="7636" w:hanging="220"/>
      </w:pPr>
      <w:rPr>
        <w:rFonts w:hint="default"/>
      </w:rPr>
    </w:lvl>
    <w:lvl w:ilvl="7" w:tplc="4BA8CF7C">
      <w:numFmt w:val="bullet"/>
      <w:lvlText w:val="•"/>
      <w:lvlJc w:val="left"/>
      <w:pPr>
        <w:ind w:left="8452" w:hanging="220"/>
      </w:pPr>
      <w:rPr>
        <w:rFonts w:hint="default"/>
      </w:rPr>
    </w:lvl>
    <w:lvl w:ilvl="8" w:tplc="4EFA5A82">
      <w:numFmt w:val="bullet"/>
      <w:lvlText w:val="•"/>
      <w:lvlJc w:val="left"/>
      <w:pPr>
        <w:ind w:left="9268" w:hanging="220"/>
      </w:pPr>
      <w:rPr>
        <w:rFonts w:hint="default"/>
      </w:rPr>
    </w:lvl>
  </w:abstractNum>
  <w:abstractNum w:abstractNumId="18" w15:restartNumberingAfterBreak="0">
    <w:nsid w:val="65844015"/>
    <w:multiLevelType w:val="hybridMultilevel"/>
    <w:tmpl w:val="59AA2ADA"/>
    <w:lvl w:ilvl="0" w:tplc="4670BDE0">
      <w:start w:val="1"/>
      <w:numFmt w:val="decimal"/>
      <w:lvlText w:val="%1."/>
      <w:lvlJc w:val="left"/>
      <w:pPr>
        <w:ind w:left="2008" w:hanging="320"/>
      </w:pPr>
      <w:rPr>
        <w:rFonts w:ascii="Maiandra GD" w:eastAsia="Maiandra GD" w:hAnsi="Maiandra GD" w:cs="Maiandra GD" w:hint="default"/>
        <w:color w:val="231F20"/>
        <w:w w:val="120"/>
        <w:sz w:val="22"/>
        <w:szCs w:val="22"/>
      </w:rPr>
    </w:lvl>
    <w:lvl w:ilvl="1" w:tplc="EE0A8678">
      <w:start w:val="1"/>
      <w:numFmt w:val="lowerLetter"/>
      <w:lvlText w:val="%2."/>
      <w:lvlJc w:val="left"/>
      <w:pPr>
        <w:ind w:left="2144" w:hanging="321"/>
      </w:pPr>
      <w:rPr>
        <w:rFonts w:ascii="Trebuchet MS" w:eastAsia="Trebuchet MS" w:hAnsi="Trebuchet MS" w:cs="Trebuchet MS" w:hint="default"/>
        <w:i/>
        <w:color w:val="231F20"/>
        <w:w w:val="89"/>
        <w:sz w:val="22"/>
        <w:szCs w:val="22"/>
      </w:rPr>
    </w:lvl>
    <w:lvl w:ilvl="2" w:tplc="52C48AA4">
      <w:numFmt w:val="bullet"/>
      <w:lvlText w:val="•"/>
      <w:lvlJc w:val="left"/>
      <w:pPr>
        <w:ind w:left="3113" w:hanging="321"/>
      </w:pPr>
      <w:rPr>
        <w:rFonts w:hint="default"/>
      </w:rPr>
    </w:lvl>
    <w:lvl w:ilvl="3" w:tplc="47F61D10">
      <w:numFmt w:val="bullet"/>
      <w:lvlText w:val="•"/>
      <w:lvlJc w:val="left"/>
      <w:pPr>
        <w:ind w:left="4086" w:hanging="321"/>
      </w:pPr>
      <w:rPr>
        <w:rFonts w:hint="default"/>
      </w:rPr>
    </w:lvl>
    <w:lvl w:ilvl="4" w:tplc="37F2A5BE">
      <w:numFmt w:val="bullet"/>
      <w:lvlText w:val="•"/>
      <w:lvlJc w:val="left"/>
      <w:pPr>
        <w:ind w:left="5060" w:hanging="321"/>
      </w:pPr>
      <w:rPr>
        <w:rFonts w:hint="default"/>
      </w:rPr>
    </w:lvl>
    <w:lvl w:ilvl="5" w:tplc="FF68D380">
      <w:numFmt w:val="bullet"/>
      <w:lvlText w:val="•"/>
      <w:lvlJc w:val="left"/>
      <w:pPr>
        <w:ind w:left="6033" w:hanging="321"/>
      </w:pPr>
      <w:rPr>
        <w:rFonts w:hint="default"/>
      </w:rPr>
    </w:lvl>
    <w:lvl w:ilvl="6" w:tplc="60CAB9B8">
      <w:numFmt w:val="bullet"/>
      <w:lvlText w:val="•"/>
      <w:lvlJc w:val="left"/>
      <w:pPr>
        <w:ind w:left="7006" w:hanging="321"/>
      </w:pPr>
      <w:rPr>
        <w:rFonts w:hint="default"/>
      </w:rPr>
    </w:lvl>
    <w:lvl w:ilvl="7" w:tplc="36B88DB2">
      <w:numFmt w:val="bullet"/>
      <w:lvlText w:val="•"/>
      <w:lvlJc w:val="left"/>
      <w:pPr>
        <w:ind w:left="7980" w:hanging="321"/>
      </w:pPr>
      <w:rPr>
        <w:rFonts w:hint="default"/>
      </w:rPr>
    </w:lvl>
    <w:lvl w:ilvl="8" w:tplc="76889C92">
      <w:numFmt w:val="bullet"/>
      <w:lvlText w:val="•"/>
      <w:lvlJc w:val="left"/>
      <w:pPr>
        <w:ind w:left="8953" w:hanging="321"/>
      </w:pPr>
      <w:rPr>
        <w:rFonts w:hint="default"/>
      </w:rPr>
    </w:lvl>
  </w:abstractNum>
  <w:abstractNum w:abstractNumId="19" w15:restartNumberingAfterBreak="0">
    <w:nsid w:val="74582F50"/>
    <w:multiLevelType w:val="hybridMultilevel"/>
    <w:tmpl w:val="7F9E6850"/>
    <w:lvl w:ilvl="0" w:tplc="61E86E40">
      <w:numFmt w:val="bullet"/>
      <w:lvlText w:val=""/>
      <w:lvlJc w:val="left"/>
      <w:pPr>
        <w:ind w:left="1244" w:hanging="380"/>
      </w:pPr>
      <w:rPr>
        <w:rFonts w:ascii="Wingdings" w:eastAsia="Wingdings" w:hAnsi="Wingdings" w:cs="Wingdings" w:hint="default"/>
        <w:color w:val="231F20"/>
        <w:w w:val="100"/>
        <w:sz w:val="22"/>
        <w:szCs w:val="22"/>
      </w:rPr>
    </w:lvl>
    <w:lvl w:ilvl="1" w:tplc="01D0CB84">
      <w:numFmt w:val="bullet"/>
      <w:lvlText w:val="•"/>
      <w:lvlJc w:val="left"/>
      <w:pPr>
        <w:ind w:left="1908" w:hanging="220"/>
      </w:pPr>
      <w:rPr>
        <w:rFonts w:ascii="Maiandra GD" w:eastAsia="Maiandra GD" w:hAnsi="Maiandra GD" w:cs="Maiandra GD" w:hint="default"/>
        <w:color w:val="231F20"/>
        <w:w w:val="100"/>
        <w:sz w:val="22"/>
        <w:szCs w:val="22"/>
      </w:rPr>
    </w:lvl>
    <w:lvl w:ilvl="2" w:tplc="42A06186">
      <w:numFmt w:val="bullet"/>
      <w:lvlText w:val="•"/>
      <w:lvlJc w:val="left"/>
      <w:pPr>
        <w:ind w:left="2900" w:hanging="220"/>
      </w:pPr>
      <w:rPr>
        <w:rFonts w:hint="default"/>
      </w:rPr>
    </w:lvl>
    <w:lvl w:ilvl="3" w:tplc="B3A41FCC">
      <w:numFmt w:val="bullet"/>
      <w:lvlText w:val="•"/>
      <w:lvlJc w:val="left"/>
      <w:pPr>
        <w:ind w:left="3900" w:hanging="220"/>
      </w:pPr>
      <w:rPr>
        <w:rFonts w:hint="default"/>
      </w:rPr>
    </w:lvl>
    <w:lvl w:ilvl="4" w:tplc="427875BC">
      <w:numFmt w:val="bullet"/>
      <w:lvlText w:val="•"/>
      <w:lvlJc w:val="left"/>
      <w:pPr>
        <w:ind w:left="4900" w:hanging="220"/>
      </w:pPr>
      <w:rPr>
        <w:rFonts w:hint="default"/>
      </w:rPr>
    </w:lvl>
    <w:lvl w:ilvl="5" w:tplc="4B88FDD6">
      <w:numFmt w:val="bullet"/>
      <w:lvlText w:val="•"/>
      <w:lvlJc w:val="left"/>
      <w:pPr>
        <w:ind w:left="5900" w:hanging="220"/>
      </w:pPr>
      <w:rPr>
        <w:rFonts w:hint="default"/>
      </w:rPr>
    </w:lvl>
    <w:lvl w:ilvl="6" w:tplc="824656AC">
      <w:numFmt w:val="bullet"/>
      <w:lvlText w:val="•"/>
      <w:lvlJc w:val="left"/>
      <w:pPr>
        <w:ind w:left="6900" w:hanging="220"/>
      </w:pPr>
      <w:rPr>
        <w:rFonts w:hint="default"/>
      </w:rPr>
    </w:lvl>
    <w:lvl w:ilvl="7" w:tplc="8CEE217A">
      <w:numFmt w:val="bullet"/>
      <w:lvlText w:val="•"/>
      <w:lvlJc w:val="left"/>
      <w:pPr>
        <w:ind w:left="7900" w:hanging="220"/>
      </w:pPr>
      <w:rPr>
        <w:rFonts w:hint="default"/>
      </w:rPr>
    </w:lvl>
    <w:lvl w:ilvl="8" w:tplc="C660D352">
      <w:numFmt w:val="bullet"/>
      <w:lvlText w:val="•"/>
      <w:lvlJc w:val="left"/>
      <w:pPr>
        <w:ind w:left="8900" w:hanging="220"/>
      </w:pPr>
      <w:rPr>
        <w:rFonts w:hint="default"/>
      </w:rPr>
    </w:lvl>
  </w:abstractNum>
  <w:abstractNum w:abstractNumId="20" w15:restartNumberingAfterBreak="0">
    <w:nsid w:val="7E111979"/>
    <w:multiLevelType w:val="hybridMultilevel"/>
    <w:tmpl w:val="BB10C41E"/>
    <w:lvl w:ilvl="0" w:tplc="40708E0C">
      <w:start w:val="6"/>
      <w:numFmt w:val="decimal"/>
      <w:lvlText w:val="%1."/>
      <w:lvlJc w:val="left"/>
      <w:pPr>
        <w:ind w:left="1184" w:hanging="481"/>
      </w:pPr>
      <w:rPr>
        <w:rFonts w:ascii="Trebuchet MS" w:eastAsia="Trebuchet MS" w:hAnsi="Trebuchet MS" w:cs="Trebuchet MS" w:hint="default"/>
        <w:i/>
        <w:color w:val="231F20"/>
        <w:w w:val="92"/>
        <w:sz w:val="22"/>
        <w:szCs w:val="22"/>
      </w:rPr>
    </w:lvl>
    <w:lvl w:ilvl="1" w:tplc="D1400622">
      <w:start w:val="2"/>
      <w:numFmt w:val="upperLetter"/>
      <w:lvlText w:val="%2"/>
      <w:lvlJc w:val="left"/>
      <w:pPr>
        <w:ind w:left="1452" w:hanging="269"/>
      </w:pPr>
      <w:rPr>
        <w:rFonts w:ascii="Trebuchet MS" w:eastAsia="Trebuchet MS" w:hAnsi="Trebuchet MS" w:cs="Trebuchet MS" w:hint="default"/>
        <w:i/>
        <w:color w:val="231F20"/>
        <w:w w:val="118"/>
        <w:sz w:val="22"/>
        <w:szCs w:val="22"/>
      </w:rPr>
    </w:lvl>
    <w:lvl w:ilvl="2" w:tplc="AE2C4E1A">
      <w:numFmt w:val="bullet"/>
      <w:lvlText w:val="•"/>
      <w:lvlJc w:val="left"/>
      <w:pPr>
        <w:ind w:left="2508" w:hanging="269"/>
      </w:pPr>
      <w:rPr>
        <w:rFonts w:hint="default"/>
      </w:rPr>
    </w:lvl>
    <w:lvl w:ilvl="3" w:tplc="951CE52E">
      <w:numFmt w:val="bullet"/>
      <w:lvlText w:val="•"/>
      <w:lvlJc w:val="left"/>
      <w:pPr>
        <w:ind w:left="3557" w:hanging="269"/>
      </w:pPr>
      <w:rPr>
        <w:rFonts w:hint="default"/>
      </w:rPr>
    </w:lvl>
    <w:lvl w:ilvl="4" w:tplc="93E6452A">
      <w:numFmt w:val="bullet"/>
      <w:lvlText w:val="•"/>
      <w:lvlJc w:val="left"/>
      <w:pPr>
        <w:ind w:left="4606" w:hanging="269"/>
      </w:pPr>
      <w:rPr>
        <w:rFonts w:hint="default"/>
      </w:rPr>
    </w:lvl>
    <w:lvl w:ilvl="5" w:tplc="C34A61E8">
      <w:numFmt w:val="bullet"/>
      <w:lvlText w:val="•"/>
      <w:lvlJc w:val="left"/>
      <w:pPr>
        <w:ind w:left="5655" w:hanging="269"/>
      </w:pPr>
      <w:rPr>
        <w:rFonts w:hint="default"/>
      </w:rPr>
    </w:lvl>
    <w:lvl w:ilvl="6" w:tplc="7F344AFC">
      <w:numFmt w:val="bullet"/>
      <w:lvlText w:val="•"/>
      <w:lvlJc w:val="left"/>
      <w:pPr>
        <w:ind w:left="6704" w:hanging="269"/>
      </w:pPr>
      <w:rPr>
        <w:rFonts w:hint="default"/>
      </w:rPr>
    </w:lvl>
    <w:lvl w:ilvl="7" w:tplc="2B1AFE44">
      <w:numFmt w:val="bullet"/>
      <w:lvlText w:val="•"/>
      <w:lvlJc w:val="left"/>
      <w:pPr>
        <w:ind w:left="7753" w:hanging="269"/>
      </w:pPr>
      <w:rPr>
        <w:rFonts w:hint="default"/>
      </w:rPr>
    </w:lvl>
    <w:lvl w:ilvl="8" w:tplc="3A1E010A">
      <w:numFmt w:val="bullet"/>
      <w:lvlText w:val="•"/>
      <w:lvlJc w:val="left"/>
      <w:pPr>
        <w:ind w:left="8802" w:hanging="269"/>
      </w:pPr>
      <w:rPr>
        <w:rFonts w:hint="default"/>
      </w:rPr>
    </w:lvl>
  </w:abstractNum>
  <w:num w:numId="1">
    <w:abstractNumId w:val="15"/>
  </w:num>
  <w:num w:numId="2">
    <w:abstractNumId w:val="9"/>
  </w:num>
  <w:num w:numId="3">
    <w:abstractNumId w:val="4"/>
  </w:num>
  <w:num w:numId="4">
    <w:abstractNumId w:val="20"/>
  </w:num>
  <w:num w:numId="5">
    <w:abstractNumId w:val="7"/>
  </w:num>
  <w:num w:numId="6">
    <w:abstractNumId w:val="11"/>
  </w:num>
  <w:num w:numId="7">
    <w:abstractNumId w:val="19"/>
  </w:num>
  <w:num w:numId="8">
    <w:abstractNumId w:val="13"/>
  </w:num>
  <w:num w:numId="9">
    <w:abstractNumId w:val="10"/>
  </w:num>
  <w:num w:numId="10">
    <w:abstractNumId w:val="5"/>
  </w:num>
  <w:num w:numId="11">
    <w:abstractNumId w:val="18"/>
  </w:num>
  <w:num w:numId="12">
    <w:abstractNumId w:val="1"/>
  </w:num>
  <w:num w:numId="13">
    <w:abstractNumId w:val="0"/>
  </w:num>
  <w:num w:numId="14">
    <w:abstractNumId w:val="6"/>
  </w:num>
  <w:num w:numId="15">
    <w:abstractNumId w:val="16"/>
  </w:num>
  <w:num w:numId="16">
    <w:abstractNumId w:val="14"/>
  </w:num>
  <w:num w:numId="17">
    <w:abstractNumId w:val="17"/>
  </w:num>
  <w:num w:numId="18">
    <w:abstractNumId w:val="2"/>
  </w:num>
  <w:num w:numId="19">
    <w:abstractNumId w:val="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A7"/>
    <w:rsid w:val="00065E27"/>
    <w:rsid w:val="0008059A"/>
    <w:rsid w:val="00082DA7"/>
    <w:rsid w:val="00174B3C"/>
    <w:rsid w:val="003D0F18"/>
    <w:rsid w:val="003D6F6D"/>
    <w:rsid w:val="003F1846"/>
    <w:rsid w:val="00402DEE"/>
    <w:rsid w:val="0044506E"/>
    <w:rsid w:val="00447C7C"/>
    <w:rsid w:val="004D6839"/>
    <w:rsid w:val="004E4421"/>
    <w:rsid w:val="0063103B"/>
    <w:rsid w:val="0074045E"/>
    <w:rsid w:val="0075277A"/>
    <w:rsid w:val="00754371"/>
    <w:rsid w:val="00810131"/>
    <w:rsid w:val="0094347D"/>
    <w:rsid w:val="009E61D5"/>
    <w:rsid w:val="00A2063A"/>
    <w:rsid w:val="00A55008"/>
    <w:rsid w:val="00AC48BB"/>
    <w:rsid w:val="00B3621C"/>
    <w:rsid w:val="00B938CF"/>
    <w:rsid w:val="00C20C93"/>
    <w:rsid w:val="00C37663"/>
    <w:rsid w:val="00D1022F"/>
    <w:rsid w:val="00D43A55"/>
    <w:rsid w:val="00D80CD0"/>
    <w:rsid w:val="00DC3EC7"/>
    <w:rsid w:val="00E301BE"/>
    <w:rsid w:val="00EA4D4B"/>
    <w:rsid w:val="00EE6CD1"/>
    <w:rsid w:val="0DEF6B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E5AB2"/>
  <w15:docId w15:val="{90F31C94-C780-482F-9204-ABA3C912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aiandra GD" w:eastAsia="Maiandra GD" w:hAnsi="Maiandra GD" w:cs="Maiandra GD"/>
    </w:rPr>
  </w:style>
  <w:style w:type="paragraph" w:styleId="Heading1">
    <w:name w:val="heading 1"/>
    <w:basedOn w:val="Normal"/>
    <w:uiPriority w:val="9"/>
    <w:qFormat/>
    <w:pPr>
      <w:spacing w:before="90"/>
      <w:ind w:left="704"/>
      <w:outlineLvl w:val="0"/>
    </w:pPr>
    <w:rPr>
      <w:sz w:val="36"/>
      <w:szCs w:val="36"/>
    </w:rPr>
  </w:style>
  <w:style w:type="paragraph" w:styleId="Heading2">
    <w:name w:val="heading 2"/>
    <w:basedOn w:val="Normal"/>
    <w:uiPriority w:val="9"/>
    <w:unhideWhenUsed/>
    <w:qFormat/>
    <w:pPr>
      <w:ind w:left="704"/>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right="98" w:hanging="2630"/>
      <w:jc w:val="right"/>
    </w:pPr>
    <w:rPr>
      <w:rFonts w:ascii="Franklin Gothic Demi" w:eastAsia="Franklin Gothic Demi" w:hAnsi="Franklin Gothic Demi" w:cs="Franklin Gothic Demi"/>
      <w:b/>
      <w:bCs/>
      <w:sz w:val="160"/>
      <w:szCs w:val="160"/>
    </w:rPr>
  </w:style>
  <w:style w:type="paragraph" w:styleId="ListParagraph">
    <w:name w:val="List Paragraph"/>
    <w:basedOn w:val="Normal"/>
    <w:uiPriority w:val="34"/>
    <w:qFormat/>
    <w:pPr>
      <w:spacing w:before="46"/>
      <w:ind w:left="924" w:hanging="2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38CF"/>
    <w:pPr>
      <w:tabs>
        <w:tab w:val="center" w:pos="4680"/>
        <w:tab w:val="right" w:pos="9360"/>
      </w:tabs>
    </w:pPr>
  </w:style>
  <w:style w:type="character" w:customStyle="1" w:styleId="HeaderChar">
    <w:name w:val="Header Char"/>
    <w:basedOn w:val="DefaultParagraphFont"/>
    <w:link w:val="Header"/>
    <w:uiPriority w:val="99"/>
    <w:rsid w:val="00B938CF"/>
    <w:rPr>
      <w:rFonts w:ascii="Maiandra GD" w:eastAsia="Maiandra GD" w:hAnsi="Maiandra GD" w:cs="Maiandra GD"/>
    </w:rPr>
  </w:style>
  <w:style w:type="paragraph" w:styleId="Footer">
    <w:name w:val="footer"/>
    <w:basedOn w:val="Normal"/>
    <w:link w:val="FooterChar"/>
    <w:uiPriority w:val="99"/>
    <w:unhideWhenUsed/>
    <w:rsid w:val="00B938CF"/>
    <w:pPr>
      <w:tabs>
        <w:tab w:val="center" w:pos="4680"/>
        <w:tab w:val="right" w:pos="9360"/>
      </w:tabs>
    </w:pPr>
  </w:style>
  <w:style w:type="character" w:customStyle="1" w:styleId="FooterChar">
    <w:name w:val="Footer Char"/>
    <w:basedOn w:val="DefaultParagraphFont"/>
    <w:link w:val="Footer"/>
    <w:uiPriority w:val="99"/>
    <w:rsid w:val="00B938CF"/>
    <w:rPr>
      <w:rFonts w:ascii="Maiandra GD" w:eastAsia="Maiandra GD" w:hAnsi="Maiandra GD" w:cs="Maiandra G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Maiandra GD" w:eastAsia="Maiandra GD" w:hAnsi="Maiandra GD" w:cs="Maiandra GD"/>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0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63A"/>
    <w:rPr>
      <w:rFonts w:ascii="Segoe UI" w:eastAsia="Maiandra G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Word_Document.docx"/><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hdphoto" Target="media/hdphoto2.wdp"/></Relationships>
</file>

<file path=word/_rels/footer1.xml.rels><?xml version="1.0" encoding="UTF-8" standalone="yes"?>
<Relationships xmlns="http://schemas.openxmlformats.org/package/2006/relationships"><Relationship Id="rId2" Type="http://schemas.openxmlformats.org/officeDocument/2006/relationships/hyperlink" Target="http://www.bcit.ca/ltc" TargetMode="External"/><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00761241fc1950874af5bfe2ddbc405d">
  <xsd:schema xmlns:xsd="http://www.w3.org/2001/XMLSchema" xmlns:xs="http://www.w3.org/2001/XMLSchema" xmlns:p="http://schemas.microsoft.com/office/2006/metadata/properties" xmlns:ns2="7fd00f9a-458a-471e-b455-ad7d7b212f2b" targetNamespace="http://schemas.microsoft.com/office/2006/metadata/properties" ma:root="true" ma:fieldsID="3d20b41d329211f2d8697214f385f6b8"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2021-04-09T07:00:00+00:00</Approved_x0020_Date>
    <Uploaded xmlns="7fd00f9a-458a-471e-b455-ad7d7b212f2b">false</Uploaded>
    <Folder_x0020_Path xmlns="7fd00f9a-458a-471e-b455-ad7d7b212f2b">/files/ltc/doc/ja_strategies_for_online_exams.docx</Folder_x0020_Path>
    <Folder_1 xmlns="7fd00f9a-458a-471e-b455-ad7d7b212f2b" xsi:nil="true"/>
  </documentManagement>
</p:properties>
</file>

<file path=customXml/itemProps1.xml><?xml version="1.0" encoding="utf-8"?>
<ds:datastoreItem xmlns:ds="http://schemas.openxmlformats.org/officeDocument/2006/customXml" ds:itemID="{00466E8A-C14B-4032-8E97-96F397273A0A}"/>
</file>

<file path=customXml/itemProps2.xml><?xml version="1.0" encoding="utf-8"?>
<ds:datastoreItem xmlns:ds="http://schemas.openxmlformats.org/officeDocument/2006/customXml" ds:itemID="{82E9430E-20B2-4E2B-9E5E-9C9C11731222}"/>
</file>

<file path=customXml/itemProps3.xml><?xml version="1.0" encoding="utf-8"?>
<ds:datastoreItem xmlns:ds="http://schemas.openxmlformats.org/officeDocument/2006/customXml" ds:itemID="{DD675DB5-C769-4A89-B7DF-A0574B7BA02D}"/>
</file>

<file path=docProps/app.xml><?xml version="1.0" encoding="utf-8"?>
<Properties xmlns="http://schemas.openxmlformats.org/officeDocument/2006/extended-properties" xmlns:vt="http://schemas.openxmlformats.org/officeDocument/2006/docPropsVTypes">
  <Template>Normal.dotm</Template>
  <TotalTime>1</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Developing Written Tests</vt:lpstr>
    </vt:vector>
  </TitlesOfParts>
  <Company>BCIT</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Written Tests</dc:title>
  <dc:creator>Michele Bridge</dc:creator>
  <cp:keywords>This job aid describes several types of written tests and explains when each type is best used. It includes a discussion on using graphics in test questions.</cp:keywords>
  <cp:lastModifiedBy>Kathy Rogers</cp:lastModifiedBy>
  <cp:revision>2</cp:revision>
  <dcterms:created xsi:type="dcterms:W3CDTF">2021-04-09T19:35:00Z</dcterms:created>
  <dcterms:modified xsi:type="dcterms:W3CDTF">2021-04-09T19:35:00Z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2010-03-30T00:00:00Z</vt:filetime>
  </property>
  <property fmtid="{D5CDD505-2E9C-101B-9397-08002B2CF9AE}" pid="3" name="Creator">
    <vt:lpwstr>Adobe InDesign CS4 (6.0.4)</vt:lpwstr>
  </property>
  <property fmtid="{D5CDD505-2E9C-101B-9397-08002B2CF9AE}" pid="4" name="LastSaved">
    <vt:filetime>2021-03-08T00:00:00Z</vt:filetime>
  </property>
  <property fmtid="{D5CDD505-2E9C-101B-9397-08002B2CF9AE}" pid="5" name="ContentTypeId">
    <vt:lpwstr>0x010100481DB978F6A9634A9F6236692F8FAB51006EAED45120695D42B546AF3E76E2A39C</vt:lpwstr>
  </property>
  <property fmtid="{D5CDD505-2E9C-101B-9397-08002B2CF9AE}" pid="6" name="WorkflowChangePath">
    <vt:lpwstr>3852382b-f53c-4498-9a6f-133ccc33ad8c,2;3852382b-f53c-4498-9a6f-133ccc33ad8c,2;3852382b-f53c-4498-9a6f-133ccc33ad8c,3;3852382b-f53c-4498-9a6f-133ccc33ad8c,3;3852382b-f53c-4498-9a6f-133ccc33ad8c,4;</vt:lpwstr>
  </property>
  <property fmtid="{D5CDD505-2E9C-101B-9397-08002B2CF9AE}" pid="7" name="Uploaded">
    <vt:bool>false</vt:bool>
  </property>
</Properties>
</file>