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FB5255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6979B9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BCIT Guidelines</w:t>
      </w:r>
    </w:p>
    <w:p w:rsidR="00EA0B52" w:rsidRPr="00EA0B52" w:rsidRDefault="00EA0B52" w:rsidP="00EA0B52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EA0B52" w:rsidRPr="00EA0B52" w:rsidRDefault="00EA0B52" w:rsidP="00EA0B5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A0B52">
        <w:rPr>
          <w:rFonts w:ascii="Arial" w:hAnsi="Arial" w:cs="Arial"/>
          <w:sz w:val="20"/>
          <w:szCs w:val="20"/>
        </w:rPr>
        <w:t>Section 06 46 00 Architectural Woodwork.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6979B9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 REQUIREMENTS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3C54AD" w:rsidRDefault="003C54AD" w:rsidP="006979B9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6979B9">
        <w:rPr>
          <w:rFonts w:ascii="Arial" w:hAnsi="Arial" w:cs="Arial"/>
          <w:b/>
          <w:sz w:val="20"/>
          <w:szCs w:val="20"/>
        </w:rPr>
        <w:t>eismic</w:t>
      </w:r>
    </w:p>
    <w:p w:rsidR="00EA0B52" w:rsidRPr="00EA0B52" w:rsidRDefault="00EA0B52" w:rsidP="00EA0B52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EA0B52" w:rsidRDefault="00EA0B52" w:rsidP="00EA0B5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A0B52">
        <w:rPr>
          <w:rFonts w:ascii="Arial" w:hAnsi="Arial" w:cs="Arial"/>
          <w:sz w:val="20"/>
          <w:szCs w:val="20"/>
        </w:rPr>
        <w:t>Provide seismic restraint for all shelving.</w:t>
      </w:r>
    </w:p>
    <w:p w:rsidR="00EA0B52" w:rsidRPr="00EA0B52" w:rsidRDefault="00EA0B52" w:rsidP="00EA0B52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EA0B52" w:rsidRPr="00EA0B52" w:rsidRDefault="00EA0B52" w:rsidP="00EA0B5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A0B52">
        <w:rPr>
          <w:rFonts w:ascii="Arial" w:hAnsi="Arial" w:cs="Arial"/>
          <w:sz w:val="20"/>
          <w:szCs w:val="20"/>
        </w:rPr>
        <w:t>Provide seismic restraint for all freestanding cabinets taller than 1200 mm.</w:t>
      </w: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6979B9">
        <w:rPr>
          <w:rFonts w:ascii="Arial" w:hAnsi="Arial" w:cs="Arial"/>
          <w:b/>
          <w:sz w:val="20"/>
          <w:szCs w:val="20"/>
        </w:rPr>
        <w:t>FABRICATED CASEWORK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D" w:rsidRDefault="00281AFD" w:rsidP="00A56E4C">
      <w:pPr>
        <w:spacing w:after="0" w:line="240" w:lineRule="auto"/>
      </w:pPr>
      <w:r>
        <w:separator/>
      </w:r>
    </w:p>
  </w:endnote>
  <w:endnote w:type="continuationSeparator" w:id="0">
    <w:p w:rsidR="00281AFD" w:rsidRDefault="00281AFD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D" w:rsidRDefault="00281AFD" w:rsidP="00A56E4C">
      <w:pPr>
        <w:spacing w:after="0" w:line="240" w:lineRule="auto"/>
      </w:pPr>
      <w:r>
        <w:separator/>
      </w:r>
    </w:p>
  </w:footnote>
  <w:footnote w:type="continuationSeparator" w:id="0">
    <w:p w:rsidR="00281AFD" w:rsidRDefault="00281AFD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A1431E">
      <w:rPr>
        <w:rFonts w:ascii="Arial" w:eastAsia="Times New Roman" w:hAnsi="Arial" w:cs="Arial"/>
        <w:sz w:val="20"/>
        <w:szCs w:val="20"/>
      </w:rPr>
      <w:t xml:space="preserve">SECTION </w:t>
    </w:r>
    <w:r w:rsidR="006979B9">
      <w:rPr>
        <w:rFonts w:ascii="Arial" w:eastAsia="Times New Roman" w:hAnsi="Arial" w:cs="Arial"/>
        <w:sz w:val="20"/>
        <w:szCs w:val="20"/>
      </w:rPr>
      <w:t>12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6979B9">
      <w:rPr>
        <w:rFonts w:ascii="Arial" w:eastAsia="Times New Roman" w:hAnsi="Arial" w:cs="Arial"/>
        <w:sz w:val="20"/>
        <w:szCs w:val="20"/>
      </w:rPr>
      <w:t>3</w:t>
    </w:r>
    <w:r w:rsidR="00A1431E">
      <w:rPr>
        <w:rFonts w:ascii="Arial" w:eastAsia="Times New Roman" w:hAnsi="Arial" w:cs="Arial"/>
        <w:sz w:val="20"/>
        <w:szCs w:val="20"/>
      </w:rPr>
      <w:t>0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A1431E">
      <w:rPr>
        <w:rFonts w:ascii="Arial" w:eastAsia="Times New Roman" w:hAnsi="Arial" w:cs="Arial"/>
        <w:sz w:val="20"/>
        <w:szCs w:val="20"/>
      </w:rPr>
      <w:t>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6979B9">
      <w:rPr>
        <w:rFonts w:ascii="Arial" w:eastAsia="Times New Roman" w:hAnsi="Arial" w:cs="Arial"/>
        <w:b/>
        <w:sz w:val="20"/>
        <w:szCs w:val="20"/>
      </w:rPr>
      <w:t>FABRICATED CASEWORK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9115C7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9115C7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30213"/>
    <w:rsid w:val="001165B0"/>
    <w:rsid w:val="00181112"/>
    <w:rsid w:val="0027089D"/>
    <w:rsid w:val="00275C08"/>
    <w:rsid w:val="00281AFD"/>
    <w:rsid w:val="002B3CC3"/>
    <w:rsid w:val="003644B9"/>
    <w:rsid w:val="003C54AD"/>
    <w:rsid w:val="004B2954"/>
    <w:rsid w:val="004F5E0E"/>
    <w:rsid w:val="0057073E"/>
    <w:rsid w:val="006979B9"/>
    <w:rsid w:val="007C72EE"/>
    <w:rsid w:val="00896219"/>
    <w:rsid w:val="008B7AAC"/>
    <w:rsid w:val="009115C7"/>
    <w:rsid w:val="00914384"/>
    <w:rsid w:val="00935726"/>
    <w:rsid w:val="00982E0A"/>
    <w:rsid w:val="009A0B47"/>
    <w:rsid w:val="009D1A52"/>
    <w:rsid w:val="009F3555"/>
    <w:rsid w:val="00A1431E"/>
    <w:rsid w:val="00A24F39"/>
    <w:rsid w:val="00A56E4C"/>
    <w:rsid w:val="00B11616"/>
    <w:rsid w:val="00C66BF6"/>
    <w:rsid w:val="00D261DE"/>
    <w:rsid w:val="00D819E5"/>
    <w:rsid w:val="00DB2408"/>
    <w:rsid w:val="00E049C0"/>
    <w:rsid w:val="00E77886"/>
    <w:rsid w:val="00EA0B52"/>
    <w:rsid w:val="00EF78BB"/>
    <w:rsid w:val="00F10CC4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2022-03-10T08:00:00+00:00</Approved_x0020_Date>
    <Uploaded xmlns="7fd00f9a-458a-471e-b455-ad7d7b212f2b">false</Uploaded>
    <Folder_x0020_Path xmlns="7fd00f9a-458a-471e-b455-ad7d7b212f2b">/files/facilities/projectservices/standards/12_Furnishings/12_30_00_Fabricated_Casework.docx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C97397BB-31D5-4B4C-A6A6-34FE6CCB3996}"/>
</file>

<file path=customXml/itemProps2.xml><?xml version="1.0" encoding="utf-8"?>
<ds:datastoreItem xmlns:ds="http://schemas.openxmlformats.org/officeDocument/2006/customXml" ds:itemID="{F1B06B10-D1BE-4E91-AB5F-D318FDA7BC5E}"/>
</file>

<file path=customXml/itemProps3.xml><?xml version="1.0" encoding="utf-8"?>
<ds:datastoreItem xmlns:ds="http://schemas.openxmlformats.org/officeDocument/2006/customXml" ds:itemID="{E4A50603-0778-4595-A073-C61A4EC64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4</cp:revision>
  <dcterms:created xsi:type="dcterms:W3CDTF">2022-02-22T17:07:00Z</dcterms:created>
  <dcterms:modified xsi:type="dcterms:W3CDTF">2022-02-23T01:16:00Z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