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89882" w14:textId="659E4366" w:rsidR="008B3254" w:rsidRDefault="00556687" w:rsidP="007C37C9">
      <w:pPr>
        <w:pStyle w:val="Title"/>
      </w:pPr>
      <w:r>
        <w:t>Appendices</w:t>
      </w:r>
    </w:p>
    <w:p w14:paraId="42DBED72" w14:textId="76CF8F50" w:rsidR="00556687" w:rsidRPr="00B218BB" w:rsidRDefault="00323274" w:rsidP="00556687">
      <w:pPr>
        <w:rPr>
          <w:rFonts w:ascii="Times New Roman" w:hAnsi="Times New Roman" w:cs="Times New Roman"/>
          <w:color w:val="00B050"/>
        </w:rPr>
      </w:pPr>
      <w:r w:rsidRPr="00B218BB">
        <w:rPr>
          <w:color w:val="00B050"/>
        </w:rPr>
        <w:t>[</w:t>
      </w:r>
      <w:r w:rsidRPr="00B218BB">
        <w:rPr>
          <w:rFonts w:ascii="Times New Roman" w:hAnsi="Times New Roman" w:cs="Times New Roman"/>
          <w:color w:val="00B050"/>
        </w:rPr>
        <w:t>The appendices should be in a separate document from the degree proposal. A separate document with all of the BCIT policies (“Appendix – BCIT Policies”</w:t>
      </w:r>
      <w:r w:rsidR="00CF108D" w:rsidRPr="00B218BB">
        <w:rPr>
          <w:rFonts w:ascii="Times New Roman" w:hAnsi="Times New Roman" w:cs="Times New Roman"/>
          <w:color w:val="00B050"/>
        </w:rPr>
        <w:t xml:space="preserve"> will be provided by</w:t>
      </w:r>
      <w:r w:rsidR="006A20FB">
        <w:rPr>
          <w:rFonts w:ascii="Times New Roman" w:hAnsi="Times New Roman" w:cs="Times New Roman"/>
          <w:color w:val="00B050"/>
        </w:rPr>
        <w:t xml:space="preserve"> the</w:t>
      </w:r>
      <w:r w:rsidR="00CF108D" w:rsidRPr="00B218BB">
        <w:rPr>
          <w:rFonts w:ascii="Times New Roman" w:hAnsi="Times New Roman" w:cs="Times New Roman"/>
          <w:color w:val="00B050"/>
        </w:rPr>
        <w:t xml:space="preserve"> AQ</w:t>
      </w:r>
      <w:r w:rsidR="004931B9">
        <w:rPr>
          <w:rFonts w:ascii="Times New Roman" w:hAnsi="Times New Roman" w:cs="Times New Roman"/>
          <w:color w:val="00B050"/>
        </w:rPr>
        <w:t xml:space="preserve"> Manager</w:t>
      </w:r>
      <w:r w:rsidR="00CF108D" w:rsidRPr="00B218BB">
        <w:rPr>
          <w:rFonts w:ascii="Times New Roman" w:hAnsi="Times New Roman" w:cs="Times New Roman"/>
          <w:color w:val="00B050"/>
        </w:rPr>
        <w:t>.]</w:t>
      </w:r>
    </w:p>
    <w:sdt>
      <w:sdtPr>
        <w:rPr>
          <w:rFonts w:asciiTheme="minorHAnsi" w:eastAsiaTheme="minorHAnsi" w:hAnsiTheme="minorHAnsi" w:cstheme="minorBidi"/>
          <w:color w:val="auto"/>
          <w:kern w:val="2"/>
          <w:sz w:val="22"/>
          <w:szCs w:val="22"/>
          <w:lang w:val="en-CA"/>
          <w14:ligatures w14:val="standardContextual"/>
        </w:rPr>
        <w:id w:val="1876423787"/>
        <w:docPartObj>
          <w:docPartGallery w:val="Table of Contents"/>
          <w:docPartUnique/>
        </w:docPartObj>
      </w:sdtPr>
      <w:sdtEndPr>
        <w:rPr>
          <w:b/>
          <w:bCs/>
          <w:noProof/>
        </w:rPr>
      </w:sdtEndPr>
      <w:sdtContent>
        <w:p w14:paraId="5D7BBDB4" w14:textId="1F7F96A4" w:rsidR="00DA2616" w:rsidRDefault="00DA2616">
          <w:pPr>
            <w:pStyle w:val="TOCHeading"/>
          </w:pPr>
          <w:r>
            <w:t>Contents</w:t>
          </w:r>
        </w:p>
        <w:p w14:paraId="203CD1CE" w14:textId="3565679C" w:rsidR="008E18D8" w:rsidRDefault="00DA2616">
          <w:pPr>
            <w:pStyle w:val="TOC1"/>
            <w:tabs>
              <w:tab w:val="right" w:leader="dot" w:pos="9350"/>
            </w:tabs>
            <w:rPr>
              <w:rFonts w:eastAsiaTheme="minorEastAsia"/>
              <w:noProof/>
              <w:sz w:val="24"/>
              <w:szCs w:val="24"/>
              <w:lang w:eastAsia="en-CA"/>
            </w:rPr>
          </w:pPr>
          <w:r>
            <w:fldChar w:fldCharType="begin"/>
          </w:r>
          <w:r>
            <w:instrText xml:space="preserve"> TOC \o "1-3" \h \z \u </w:instrText>
          </w:r>
          <w:r>
            <w:fldChar w:fldCharType="separate"/>
          </w:r>
          <w:hyperlink w:anchor="_Toc205992196" w:history="1">
            <w:r w:rsidR="008E18D8" w:rsidRPr="00AC3E32">
              <w:rPr>
                <w:rStyle w:val="Hyperlink"/>
                <w:noProof/>
              </w:rPr>
              <w:t>Standard 1 – Degree Level Standard</w:t>
            </w:r>
            <w:r w:rsidR="008E18D8">
              <w:rPr>
                <w:noProof/>
                <w:webHidden/>
              </w:rPr>
              <w:tab/>
            </w:r>
            <w:r w:rsidR="008E18D8">
              <w:rPr>
                <w:noProof/>
                <w:webHidden/>
              </w:rPr>
              <w:fldChar w:fldCharType="begin"/>
            </w:r>
            <w:r w:rsidR="008E18D8">
              <w:rPr>
                <w:noProof/>
                <w:webHidden/>
              </w:rPr>
              <w:instrText xml:space="preserve"> PAGEREF _Toc205992196 \h </w:instrText>
            </w:r>
            <w:r w:rsidR="008E18D8">
              <w:rPr>
                <w:noProof/>
                <w:webHidden/>
              </w:rPr>
            </w:r>
            <w:r w:rsidR="008E18D8">
              <w:rPr>
                <w:noProof/>
                <w:webHidden/>
              </w:rPr>
              <w:fldChar w:fldCharType="separate"/>
            </w:r>
            <w:r w:rsidR="008E18D8">
              <w:rPr>
                <w:noProof/>
                <w:webHidden/>
              </w:rPr>
              <w:t>2</w:t>
            </w:r>
            <w:r w:rsidR="008E18D8">
              <w:rPr>
                <w:noProof/>
                <w:webHidden/>
              </w:rPr>
              <w:fldChar w:fldCharType="end"/>
            </w:r>
          </w:hyperlink>
        </w:p>
        <w:p w14:paraId="584999AF" w14:textId="7AF2FFBB" w:rsidR="008E18D8" w:rsidRDefault="008E18D8">
          <w:pPr>
            <w:pStyle w:val="TOC2"/>
            <w:tabs>
              <w:tab w:val="left" w:pos="1920"/>
              <w:tab w:val="right" w:leader="dot" w:pos="9350"/>
            </w:tabs>
            <w:rPr>
              <w:rFonts w:eastAsiaTheme="minorEastAsia"/>
              <w:noProof/>
              <w:sz w:val="24"/>
              <w:szCs w:val="24"/>
              <w:lang w:eastAsia="en-CA"/>
            </w:rPr>
          </w:pPr>
          <w:hyperlink w:anchor="_Toc205992197" w:history="1">
            <w:r w:rsidRPr="00AC3E32">
              <w:rPr>
                <w:rStyle w:val="Hyperlink"/>
                <w:noProof/>
              </w:rPr>
              <w:t>Appendix 1.1:</w:t>
            </w:r>
            <w:r>
              <w:rPr>
                <w:rFonts w:eastAsiaTheme="minorEastAsia"/>
                <w:noProof/>
                <w:sz w:val="24"/>
                <w:szCs w:val="24"/>
                <w:lang w:eastAsia="en-CA"/>
              </w:rPr>
              <w:tab/>
            </w:r>
            <w:r w:rsidRPr="00AC3E32">
              <w:rPr>
                <w:rStyle w:val="Hyperlink"/>
                <w:noProof/>
              </w:rPr>
              <w:t>Program Map</w:t>
            </w:r>
            <w:r>
              <w:rPr>
                <w:noProof/>
                <w:webHidden/>
              </w:rPr>
              <w:tab/>
            </w:r>
            <w:r>
              <w:rPr>
                <w:noProof/>
                <w:webHidden/>
              </w:rPr>
              <w:fldChar w:fldCharType="begin"/>
            </w:r>
            <w:r>
              <w:rPr>
                <w:noProof/>
                <w:webHidden/>
              </w:rPr>
              <w:instrText xml:space="preserve"> PAGEREF _Toc205992197 \h </w:instrText>
            </w:r>
            <w:r>
              <w:rPr>
                <w:noProof/>
                <w:webHidden/>
              </w:rPr>
            </w:r>
            <w:r>
              <w:rPr>
                <w:noProof/>
                <w:webHidden/>
              </w:rPr>
              <w:fldChar w:fldCharType="separate"/>
            </w:r>
            <w:r>
              <w:rPr>
                <w:noProof/>
                <w:webHidden/>
              </w:rPr>
              <w:t>2</w:t>
            </w:r>
            <w:r>
              <w:rPr>
                <w:noProof/>
                <w:webHidden/>
              </w:rPr>
              <w:fldChar w:fldCharType="end"/>
            </w:r>
          </w:hyperlink>
        </w:p>
        <w:p w14:paraId="1A99C437" w14:textId="413AC641" w:rsidR="008E18D8" w:rsidRDefault="008E18D8">
          <w:pPr>
            <w:pStyle w:val="TOC2"/>
            <w:tabs>
              <w:tab w:val="left" w:pos="1920"/>
              <w:tab w:val="right" w:leader="dot" w:pos="9350"/>
            </w:tabs>
            <w:rPr>
              <w:rFonts w:eastAsiaTheme="minorEastAsia"/>
              <w:noProof/>
              <w:sz w:val="24"/>
              <w:szCs w:val="24"/>
              <w:lang w:eastAsia="en-CA"/>
            </w:rPr>
          </w:pPr>
          <w:hyperlink w:anchor="_Toc205992198" w:history="1">
            <w:r w:rsidRPr="00AC3E32">
              <w:rPr>
                <w:rStyle w:val="Hyperlink"/>
                <w:noProof/>
              </w:rPr>
              <w:t xml:space="preserve">Appendix 1.2: </w:t>
            </w:r>
            <w:r>
              <w:rPr>
                <w:rFonts w:eastAsiaTheme="minorEastAsia"/>
                <w:noProof/>
                <w:sz w:val="24"/>
                <w:szCs w:val="24"/>
                <w:lang w:eastAsia="en-CA"/>
              </w:rPr>
              <w:tab/>
            </w:r>
            <w:r w:rsidRPr="00AC3E32">
              <w:rPr>
                <w:rStyle w:val="Hyperlink"/>
                <w:noProof/>
              </w:rPr>
              <w:t>Program Goals Integration</w:t>
            </w:r>
            <w:r>
              <w:rPr>
                <w:noProof/>
                <w:webHidden/>
              </w:rPr>
              <w:tab/>
            </w:r>
            <w:r>
              <w:rPr>
                <w:noProof/>
                <w:webHidden/>
              </w:rPr>
              <w:fldChar w:fldCharType="begin"/>
            </w:r>
            <w:r>
              <w:rPr>
                <w:noProof/>
                <w:webHidden/>
              </w:rPr>
              <w:instrText xml:space="preserve"> PAGEREF _Toc205992198 \h </w:instrText>
            </w:r>
            <w:r>
              <w:rPr>
                <w:noProof/>
                <w:webHidden/>
              </w:rPr>
            </w:r>
            <w:r>
              <w:rPr>
                <w:noProof/>
                <w:webHidden/>
              </w:rPr>
              <w:fldChar w:fldCharType="separate"/>
            </w:r>
            <w:r>
              <w:rPr>
                <w:noProof/>
                <w:webHidden/>
              </w:rPr>
              <w:t>3</w:t>
            </w:r>
            <w:r>
              <w:rPr>
                <w:noProof/>
                <w:webHidden/>
              </w:rPr>
              <w:fldChar w:fldCharType="end"/>
            </w:r>
          </w:hyperlink>
        </w:p>
        <w:p w14:paraId="18092C34" w14:textId="247A8902" w:rsidR="008E18D8" w:rsidRDefault="008E18D8">
          <w:pPr>
            <w:pStyle w:val="TOC2"/>
            <w:tabs>
              <w:tab w:val="right" w:leader="dot" w:pos="9350"/>
            </w:tabs>
            <w:rPr>
              <w:rFonts w:eastAsiaTheme="minorEastAsia"/>
              <w:noProof/>
              <w:sz w:val="24"/>
              <w:szCs w:val="24"/>
              <w:lang w:eastAsia="en-CA"/>
            </w:rPr>
          </w:pPr>
          <w:hyperlink w:anchor="_Toc205992199" w:history="1">
            <w:r w:rsidRPr="00AC3E32">
              <w:rPr>
                <w:rStyle w:val="Hyperlink"/>
                <w:noProof/>
              </w:rPr>
              <w:t>Appendix 1.3: Program Goals Assessment</w:t>
            </w:r>
            <w:r>
              <w:rPr>
                <w:noProof/>
                <w:webHidden/>
              </w:rPr>
              <w:tab/>
            </w:r>
            <w:r>
              <w:rPr>
                <w:noProof/>
                <w:webHidden/>
              </w:rPr>
              <w:fldChar w:fldCharType="begin"/>
            </w:r>
            <w:r>
              <w:rPr>
                <w:noProof/>
                <w:webHidden/>
              </w:rPr>
              <w:instrText xml:space="preserve"> PAGEREF _Toc205992199 \h </w:instrText>
            </w:r>
            <w:r>
              <w:rPr>
                <w:noProof/>
                <w:webHidden/>
              </w:rPr>
            </w:r>
            <w:r>
              <w:rPr>
                <w:noProof/>
                <w:webHidden/>
              </w:rPr>
              <w:fldChar w:fldCharType="separate"/>
            </w:r>
            <w:r>
              <w:rPr>
                <w:noProof/>
                <w:webHidden/>
              </w:rPr>
              <w:t>4</w:t>
            </w:r>
            <w:r>
              <w:rPr>
                <w:noProof/>
                <w:webHidden/>
              </w:rPr>
              <w:fldChar w:fldCharType="end"/>
            </w:r>
          </w:hyperlink>
        </w:p>
        <w:p w14:paraId="32F17F8A" w14:textId="3449D276" w:rsidR="008E18D8" w:rsidRDefault="008E18D8">
          <w:pPr>
            <w:pStyle w:val="TOC1"/>
            <w:tabs>
              <w:tab w:val="right" w:leader="dot" w:pos="9350"/>
            </w:tabs>
            <w:rPr>
              <w:rFonts w:eastAsiaTheme="minorEastAsia"/>
              <w:noProof/>
              <w:sz w:val="24"/>
              <w:szCs w:val="24"/>
              <w:lang w:eastAsia="en-CA"/>
            </w:rPr>
          </w:pPr>
          <w:hyperlink w:anchor="_Toc205992200" w:history="1">
            <w:r w:rsidRPr="00AC3E32">
              <w:rPr>
                <w:rStyle w:val="Hyperlink"/>
                <w:noProof/>
              </w:rPr>
              <w:t>Standard 2 – Credential Recognition and Nomenclature</w:t>
            </w:r>
            <w:r>
              <w:rPr>
                <w:noProof/>
                <w:webHidden/>
              </w:rPr>
              <w:tab/>
            </w:r>
            <w:r>
              <w:rPr>
                <w:noProof/>
                <w:webHidden/>
              </w:rPr>
              <w:fldChar w:fldCharType="begin"/>
            </w:r>
            <w:r>
              <w:rPr>
                <w:noProof/>
                <w:webHidden/>
              </w:rPr>
              <w:instrText xml:space="preserve"> PAGEREF _Toc205992200 \h </w:instrText>
            </w:r>
            <w:r>
              <w:rPr>
                <w:noProof/>
                <w:webHidden/>
              </w:rPr>
            </w:r>
            <w:r>
              <w:rPr>
                <w:noProof/>
                <w:webHidden/>
              </w:rPr>
              <w:fldChar w:fldCharType="separate"/>
            </w:r>
            <w:r>
              <w:rPr>
                <w:noProof/>
                <w:webHidden/>
              </w:rPr>
              <w:t>5</w:t>
            </w:r>
            <w:r>
              <w:rPr>
                <w:noProof/>
                <w:webHidden/>
              </w:rPr>
              <w:fldChar w:fldCharType="end"/>
            </w:r>
          </w:hyperlink>
        </w:p>
        <w:p w14:paraId="75B690E5" w14:textId="38D6E248" w:rsidR="008E18D8" w:rsidRDefault="008E18D8">
          <w:pPr>
            <w:pStyle w:val="TOC2"/>
            <w:tabs>
              <w:tab w:val="right" w:leader="dot" w:pos="9350"/>
            </w:tabs>
            <w:rPr>
              <w:rFonts w:eastAsiaTheme="minorEastAsia"/>
              <w:noProof/>
              <w:sz w:val="24"/>
              <w:szCs w:val="24"/>
              <w:lang w:eastAsia="en-CA"/>
            </w:rPr>
          </w:pPr>
          <w:hyperlink w:anchor="_Toc205992201" w:history="1">
            <w:r w:rsidRPr="00AC3E32">
              <w:rPr>
                <w:rStyle w:val="Hyperlink"/>
                <w:noProof/>
              </w:rPr>
              <w:t>Appendix 2.1: Letters of Support (regulatory, licensing, professional, credentialing bodies)</w:t>
            </w:r>
            <w:r>
              <w:rPr>
                <w:noProof/>
                <w:webHidden/>
              </w:rPr>
              <w:tab/>
            </w:r>
            <w:r>
              <w:rPr>
                <w:noProof/>
                <w:webHidden/>
              </w:rPr>
              <w:fldChar w:fldCharType="begin"/>
            </w:r>
            <w:r>
              <w:rPr>
                <w:noProof/>
                <w:webHidden/>
              </w:rPr>
              <w:instrText xml:space="preserve"> PAGEREF _Toc205992201 \h </w:instrText>
            </w:r>
            <w:r>
              <w:rPr>
                <w:noProof/>
                <w:webHidden/>
              </w:rPr>
            </w:r>
            <w:r>
              <w:rPr>
                <w:noProof/>
                <w:webHidden/>
              </w:rPr>
              <w:fldChar w:fldCharType="separate"/>
            </w:r>
            <w:r>
              <w:rPr>
                <w:noProof/>
                <w:webHidden/>
              </w:rPr>
              <w:t>5</w:t>
            </w:r>
            <w:r>
              <w:rPr>
                <w:noProof/>
                <w:webHidden/>
              </w:rPr>
              <w:fldChar w:fldCharType="end"/>
            </w:r>
          </w:hyperlink>
        </w:p>
        <w:p w14:paraId="77E19122" w14:textId="56B82663" w:rsidR="008E18D8" w:rsidRDefault="008E18D8">
          <w:pPr>
            <w:pStyle w:val="TOC1"/>
            <w:tabs>
              <w:tab w:val="right" w:leader="dot" w:pos="9350"/>
            </w:tabs>
            <w:rPr>
              <w:rFonts w:eastAsiaTheme="minorEastAsia"/>
              <w:noProof/>
              <w:sz w:val="24"/>
              <w:szCs w:val="24"/>
              <w:lang w:eastAsia="en-CA"/>
            </w:rPr>
          </w:pPr>
          <w:hyperlink w:anchor="_Toc205992202" w:history="1">
            <w:r w:rsidRPr="00AC3E32">
              <w:rPr>
                <w:rStyle w:val="Hyperlink"/>
                <w:noProof/>
              </w:rPr>
              <w:t>Standard 3 – Curriculum and Program Content</w:t>
            </w:r>
            <w:r>
              <w:rPr>
                <w:noProof/>
                <w:webHidden/>
              </w:rPr>
              <w:tab/>
            </w:r>
            <w:r>
              <w:rPr>
                <w:noProof/>
                <w:webHidden/>
              </w:rPr>
              <w:fldChar w:fldCharType="begin"/>
            </w:r>
            <w:r>
              <w:rPr>
                <w:noProof/>
                <w:webHidden/>
              </w:rPr>
              <w:instrText xml:space="preserve"> PAGEREF _Toc205992202 \h </w:instrText>
            </w:r>
            <w:r>
              <w:rPr>
                <w:noProof/>
                <w:webHidden/>
              </w:rPr>
            </w:r>
            <w:r>
              <w:rPr>
                <w:noProof/>
                <w:webHidden/>
              </w:rPr>
              <w:fldChar w:fldCharType="separate"/>
            </w:r>
            <w:r>
              <w:rPr>
                <w:noProof/>
                <w:webHidden/>
              </w:rPr>
              <w:t>6</w:t>
            </w:r>
            <w:r>
              <w:rPr>
                <w:noProof/>
                <w:webHidden/>
              </w:rPr>
              <w:fldChar w:fldCharType="end"/>
            </w:r>
          </w:hyperlink>
        </w:p>
        <w:p w14:paraId="2389AD94" w14:textId="77B51887" w:rsidR="008E18D8" w:rsidRDefault="008E18D8">
          <w:pPr>
            <w:pStyle w:val="TOC2"/>
            <w:tabs>
              <w:tab w:val="right" w:leader="dot" w:pos="9350"/>
            </w:tabs>
            <w:rPr>
              <w:rFonts w:eastAsiaTheme="minorEastAsia"/>
              <w:noProof/>
              <w:sz w:val="24"/>
              <w:szCs w:val="24"/>
              <w:lang w:eastAsia="en-CA"/>
            </w:rPr>
          </w:pPr>
          <w:hyperlink w:anchor="_Toc205992203" w:history="1">
            <w:r w:rsidRPr="00AC3E32">
              <w:rPr>
                <w:rStyle w:val="Hyperlink"/>
                <w:noProof/>
              </w:rPr>
              <w:t>Appendix 3.1: Board of Governors Approval</w:t>
            </w:r>
            <w:r>
              <w:rPr>
                <w:noProof/>
                <w:webHidden/>
              </w:rPr>
              <w:tab/>
            </w:r>
            <w:r>
              <w:rPr>
                <w:noProof/>
                <w:webHidden/>
              </w:rPr>
              <w:fldChar w:fldCharType="begin"/>
            </w:r>
            <w:r>
              <w:rPr>
                <w:noProof/>
                <w:webHidden/>
              </w:rPr>
              <w:instrText xml:space="preserve"> PAGEREF _Toc205992203 \h </w:instrText>
            </w:r>
            <w:r>
              <w:rPr>
                <w:noProof/>
                <w:webHidden/>
              </w:rPr>
            </w:r>
            <w:r>
              <w:rPr>
                <w:noProof/>
                <w:webHidden/>
              </w:rPr>
              <w:fldChar w:fldCharType="separate"/>
            </w:r>
            <w:r>
              <w:rPr>
                <w:noProof/>
                <w:webHidden/>
              </w:rPr>
              <w:t>6</w:t>
            </w:r>
            <w:r>
              <w:rPr>
                <w:noProof/>
                <w:webHidden/>
              </w:rPr>
              <w:fldChar w:fldCharType="end"/>
            </w:r>
          </w:hyperlink>
        </w:p>
        <w:p w14:paraId="73D4D3B7" w14:textId="7A826445" w:rsidR="008E18D8" w:rsidRDefault="008E18D8">
          <w:pPr>
            <w:pStyle w:val="TOC2"/>
            <w:tabs>
              <w:tab w:val="right" w:leader="dot" w:pos="9350"/>
            </w:tabs>
            <w:rPr>
              <w:rFonts w:eastAsiaTheme="minorEastAsia"/>
              <w:noProof/>
              <w:sz w:val="24"/>
              <w:szCs w:val="24"/>
              <w:lang w:eastAsia="en-CA"/>
            </w:rPr>
          </w:pPr>
          <w:hyperlink w:anchor="_Toc205992204" w:history="1">
            <w:r w:rsidRPr="00AC3E32">
              <w:rPr>
                <w:rStyle w:val="Hyperlink"/>
                <w:noProof/>
              </w:rPr>
              <w:t>Appendix 3.2: Internal Consultations</w:t>
            </w:r>
            <w:r>
              <w:rPr>
                <w:noProof/>
                <w:webHidden/>
              </w:rPr>
              <w:tab/>
            </w:r>
            <w:r>
              <w:rPr>
                <w:noProof/>
                <w:webHidden/>
              </w:rPr>
              <w:fldChar w:fldCharType="begin"/>
            </w:r>
            <w:r>
              <w:rPr>
                <w:noProof/>
                <w:webHidden/>
              </w:rPr>
              <w:instrText xml:space="preserve"> PAGEREF _Toc205992204 \h </w:instrText>
            </w:r>
            <w:r>
              <w:rPr>
                <w:noProof/>
                <w:webHidden/>
              </w:rPr>
            </w:r>
            <w:r>
              <w:rPr>
                <w:noProof/>
                <w:webHidden/>
              </w:rPr>
              <w:fldChar w:fldCharType="separate"/>
            </w:r>
            <w:r>
              <w:rPr>
                <w:noProof/>
                <w:webHidden/>
              </w:rPr>
              <w:t>7</w:t>
            </w:r>
            <w:r>
              <w:rPr>
                <w:noProof/>
                <w:webHidden/>
              </w:rPr>
              <w:fldChar w:fldCharType="end"/>
            </w:r>
          </w:hyperlink>
        </w:p>
        <w:p w14:paraId="46CB0239" w14:textId="7B6AF3E5" w:rsidR="008E18D8" w:rsidRDefault="008E18D8">
          <w:pPr>
            <w:pStyle w:val="TOC2"/>
            <w:tabs>
              <w:tab w:val="right" w:leader="dot" w:pos="9350"/>
            </w:tabs>
            <w:rPr>
              <w:rFonts w:eastAsiaTheme="minorEastAsia"/>
              <w:noProof/>
              <w:sz w:val="24"/>
              <w:szCs w:val="24"/>
              <w:lang w:eastAsia="en-CA"/>
            </w:rPr>
          </w:pPr>
          <w:hyperlink w:anchor="_Toc205992205" w:history="1">
            <w:r w:rsidRPr="00AC3E32">
              <w:rPr>
                <w:rStyle w:val="Hyperlink"/>
                <w:noProof/>
              </w:rPr>
              <w:t>Appendix 3.3: Internal Review Panel Report</w:t>
            </w:r>
            <w:r>
              <w:rPr>
                <w:noProof/>
                <w:webHidden/>
              </w:rPr>
              <w:tab/>
            </w:r>
            <w:r>
              <w:rPr>
                <w:noProof/>
                <w:webHidden/>
              </w:rPr>
              <w:fldChar w:fldCharType="begin"/>
            </w:r>
            <w:r>
              <w:rPr>
                <w:noProof/>
                <w:webHidden/>
              </w:rPr>
              <w:instrText xml:space="preserve"> PAGEREF _Toc205992205 \h </w:instrText>
            </w:r>
            <w:r>
              <w:rPr>
                <w:noProof/>
                <w:webHidden/>
              </w:rPr>
            </w:r>
            <w:r>
              <w:rPr>
                <w:noProof/>
                <w:webHidden/>
              </w:rPr>
              <w:fldChar w:fldCharType="separate"/>
            </w:r>
            <w:r>
              <w:rPr>
                <w:noProof/>
                <w:webHidden/>
              </w:rPr>
              <w:t>8</w:t>
            </w:r>
            <w:r>
              <w:rPr>
                <w:noProof/>
                <w:webHidden/>
              </w:rPr>
              <w:fldChar w:fldCharType="end"/>
            </w:r>
          </w:hyperlink>
        </w:p>
        <w:p w14:paraId="75213087" w14:textId="28900503" w:rsidR="008E18D8" w:rsidRDefault="008E18D8">
          <w:pPr>
            <w:pStyle w:val="TOC2"/>
            <w:tabs>
              <w:tab w:val="right" w:leader="dot" w:pos="9350"/>
            </w:tabs>
            <w:rPr>
              <w:rFonts w:eastAsiaTheme="minorEastAsia"/>
              <w:noProof/>
              <w:sz w:val="24"/>
              <w:szCs w:val="24"/>
              <w:lang w:eastAsia="en-CA"/>
            </w:rPr>
          </w:pPr>
          <w:hyperlink w:anchor="_Toc205992206" w:history="1">
            <w:r w:rsidRPr="00AC3E32">
              <w:rPr>
                <w:rStyle w:val="Hyperlink"/>
                <w:noProof/>
              </w:rPr>
              <w:t>Appendix 3.4: Needs Assessment Report</w:t>
            </w:r>
            <w:r>
              <w:rPr>
                <w:noProof/>
                <w:webHidden/>
              </w:rPr>
              <w:tab/>
            </w:r>
            <w:r>
              <w:rPr>
                <w:noProof/>
                <w:webHidden/>
              </w:rPr>
              <w:fldChar w:fldCharType="begin"/>
            </w:r>
            <w:r>
              <w:rPr>
                <w:noProof/>
                <w:webHidden/>
              </w:rPr>
              <w:instrText xml:space="preserve"> PAGEREF _Toc205992206 \h </w:instrText>
            </w:r>
            <w:r>
              <w:rPr>
                <w:noProof/>
                <w:webHidden/>
              </w:rPr>
            </w:r>
            <w:r>
              <w:rPr>
                <w:noProof/>
                <w:webHidden/>
              </w:rPr>
              <w:fldChar w:fldCharType="separate"/>
            </w:r>
            <w:r>
              <w:rPr>
                <w:noProof/>
                <w:webHidden/>
              </w:rPr>
              <w:t>9</w:t>
            </w:r>
            <w:r>
              <w:rPr>
                <w:noProof/>
                <w:webHidden/>
              </w:rPr>
              <w:fldChar w:fldCharType="end"/>
            </w:r>
          </w:hyperlink>
        </w:p>
        <w:p w14:paraId="154F937F" w14:textId="4DA800F0" w:rsidR="008E18D8" w:rsidRDefault="008E18D8">
          <w:pPr>
            <w:pStyle w:val="TOC2"/>
            <w:tabs>
              <w:tab w:val="right" w:leader="dot" w:pos="9350"/>
            </w:tabs>
            <w:rPr>
              <w:rFonts w:eastAsiaTheme="minorEastAsia"/>
              <w:noProof/>
              <w:sz w:val="24"/>
              <w:szCs w:val="24"/>
              <w:lang w:eastAsia="en-CA"/>
            </w:rPr>
          </w:pPr>
          <w:hyperlink w:anchor="_Toc205992207" w:history="1">
            <w:r w:rsidRPr="00AC3E32">
              <w:rPr>
                <w:rStyle w:val="Hyperlink"/>
                <w:noProof/>
                <w:lang w:val="en-US"/>
              </w:rPr>
              <w:t>Appendix 3.5 External Consultations</w:t>
            </w:r>
            <w:r>
              <w:rPr>
                <w:noProof/>
                <w:webHidden/>
              </w:rPr>
              <w:tab/>
            </w:r>
            <w:r>
              <w:rPr>
                <w:noProof/>
                <w:webHidden/>
              </w:rPr>
              <w:fldChar w:fldCharType="begin"/>
            </w:r>
            <w:r>
              <w:rPr>
                <w:noProof/>
                <w:webHidden/>
              </w:rPr>
              <w:instrText xml:space="preserve"> PAGEREF _Toc205992207 \h </w:instrText>
            </w:r>
            <w:r>
              <w:rPr>
                <w:noProof/>
                <w:webHidden/>
              </w:rPr>
            </w:r>
            <w:r>
              <w:rPr>
                <w:noProof/>
                <w:webHidden/>
              </w:rPr>
              <w:fldChar w:fldCharType="separate"/>
            </w:r>
            <w:r>
              <w:rPr>
                <w:noProof/>
                <w:webHidden/>
              </w:rPr>
              <w:t>10</w:t>
            </w:r>
            <w:r>
              <w:rPr>
                <w:noProof/>
                <w:webHidden/>
              </w:rPr>
              <w:fldChar w:fldCharType="end"/>
            </w:r>
          </w:hyperlink>
        </w:p>
        <w:p w14:paraId="28DA2AB5" w14:textId="3C3365A8" w:rsidR="008E18D8" w:rsidRDefault="008E18D8">
          <w:pPr>
            <w:pStyle w:val="TOC2"/>
            <w:tabs>
              <w:tab w:val="right" w:leader="dot" w:pos="9350"/>
            </w:tabs>
            <w:rPr>
              <w:rFonts w:eastAsiaTheme="minorEastAsia"/>
              <w:noProof/>
              <w:sz w:val="24"/>
              <w:szCs w:val="24"/>
              <w:lang w:eastAsia="en-CA"/>
            </w:rPr>
          </w:pPr>
          <w:hyperlink w:anchor="_Toc205992208" w:history="1">
            <w:r w:rsidRPr="00AC3E32">
              <w:rPr>
                <w:rStyle w:val="Hyperlink"/>
                <w:noProof/>
                <w:lang w:val="en-US"/>
              </w:rPr>
              <w:t>Appendix 3.6: External Review Panel Report</w:t>
            </w:r>
            <w:r>
              <w:rPr>
                <w:noProof/>
                <w:webHidden/>
              </w:rPr>
              <w:tab/>
            </w:r>
            <w:r>
              <w:rPr>
                <w:noProof/>
                <w:webHidden/>
              </w:rPr>
              <w:fldChar w:fldCharType="begin"/>
            </w:r>
            <w:r>
              <w:rPr>
                <w:noProof/>
                <w:webHidden/>
              </w:rPr>
              <w:instrText xml:space="preserve"> PAGEREF _Toc205992208 \h </w:instrText>
            </w:r>
            <w:r>
              <w:rPr>
                <w:noProof/>
                <w:webHidden/>
              </w:rPr>
            </w:r>
            <w:r>
              <w:rPr>
                <w:noProof/>
                <w:webHidden/>
              </w:rPr>
              <w:fldChar w:fldCharType="separate"/>
            </w:r>
            <w:r>
              <w:rPr>
                <w:noProof/>
                <w:webHidden/>
              </w:rPr>
              <w:t>11</w:t>
            </w:r>
            <w:r>
              <w:rPr>
                <w:noProof/>
                <w:webHidden/>
              </w:rPr>
              <w:fldChar w:fldCharType="end"/>
            </w:r>
          </w:hyperlink>
        </w:p>
        <w:p w14:paraId="54A524BD" w14:textId="2A2D4175" w:rsidR="008E18D8" w:rsidRDefault="008E18D8">
          <w:pPr>
            <w:pStyle w:val="TOC2"/>
            <w:tabs>
              <w:tab w:val="right" w:leader="dot" w:pos="9350"/>
            </w:tabs>
            <w:rPr>
              <w:rFonts w:eastAsiaTheme="minorEastAsia"/>
              <w:noProof/>
              <w:sz w:val="24"/>
              <w:szCs w:val="24"/>
              <w:lang w:eastAsia="en-CA"/>
            </w:rPr>
          </w:pPr>
          <w:hyperlink w:anchor="_Toc205992209" w:history="1">
            <w:r w:rsidRPr="00AC3E32">
              <w:rPr>
                <w:rStyle w:val="Hyperlink"/>
                <w:noProof/>
                <w:lang w:val="en-US"/>
              </w:rPr>
              <w:t>Appendix 3.7: Letters of Support (External and Industry)</w:t>
            </w:r>
            <w:r>
              <w:rPr>
                <w:noProof/>
                <w:webHidden/>
              </w:rPr>
              <w:tab/>
            </w:r>
            <w:r>
              <w:rPr>
                <w:noProof/>
                <w:webHidden/>
              </w:rPr>
              <w:fldChar w:fldCharType="begin"/>
            </w:r>
            <w:r>
              <w:rPr>
                <w:noProof/>
                <w:webHidden/>
              </w:rPr>
              <w:instrText xml:space="preserve"> PAGEREF _Toc205992209 \h </w:instrText>
            </w:r>
            <w:r>
              <w:rPr>
                <w:noProof/>
                <w:webHidden/>
              </w:rPr>
            </w:r>
            <w:r>
              <w:rPr>
                <w:noProof/>
                <w:webHidden/>
              </w:rPr>
              <w:fldChar w:fldCharType="separate"/>
            </w:r>
            <w:r>
              <w:rPr>
                <w:noProof/>
                <w:webHidden/>
              </w:rPr>
              <w:t>12</w:t>
            </w:r>
            <w:r>
              <w:rPr>
                <w:noProof/>
                <w:webHidden/>
              </w:rPr>
              <w:fldChar w:fldCharType="end"/>
            </w:r>
          </w:hyperlink>
        </w:p>
        <w:p w14:paraId="5E7F4F55" w14:textId="7B65D975" w:rsidR="008E18D8" w:rsidRDefault="008E18D8">
          <w:pPr>
            <w:pStyle w:val="TOC2"/>
            <w:tabs>
              <w:tab w:val="right" w:leader="dot" w:pos="9350"/>
            </w:tabs>
            <w:rPr>
              <w:rFonts w:eastAsiaTheme="minorEastAsia"/>
              <w:noProof/>
              <w:sz w:val="24"/>
              <w:szCs w:val="24"/>
              <w:lang w:eastAsia="en-CA"/>
            </w:rPr>
          </w:pPr>
          <w:hyperlink w:anchor="_Toc205992210" w:history="1">
            <w:r w:rsidRPr="00AC3E32">
              <w:rPr>
                <w:rStyle w:val="Hyperlink"/>
                <w:noProof/>
                <w:lang w:val="en-US"/>
              </w:rPr>
              <w:t>Appendix 3.8: Course Outlines</w:t>
            </w:r>
            <w:r>
              <w:rPr>
                <w:noProof/>
                <w:webHidden/>
              </w:rPr>
              <w:tab/>
            </w:r>
            <w:r>
              <w:rPr>
                <w:noProof/>
                <w:webHidden/>
              </w:rPr>
              <w:fldChar w:fldCharType="begin"/>
            </w:r>
            <w:r>
              <w:rPr>
                <w:noProof/>
                <w:webHidden/>
              </w:rPr>
              <w:instrText xml:space="preserve"> PAGEREF _Toc205992210 \h </w:instrText>
            </w:r>
            <w:r>
              <w:rPr>
                <w:noProof/>
                <w:webHidden/>
              </w:rPr>
            </w:r>
            <w:r>
              <w:rPr>
                <w:noProof/>
                <w:webHidden/>
              </w:rPr>
              <w:fldChar w:fldCharType="separate"/>
            </w:r>
            <w:r>
              <w:rPr>
                <w:noProof/>
                <w:webHidden/>
              </w:rPr>
              <w:t>13</w:t>
            </w:r>
            <w:r>
              <w:rPr>
                <w:noProof/>
                <w:webHidden/>
              </w:rPr>
              <w:fldChar w:fldCharType="end"/>
            </w:r>
          </w:hyperlink>
        </w:p>
        <w:p w14:paraId="55136690" w14:textId="7A3C87AC" w:rsidR="008E18D8" w:rsidRDefault="008E18D8">
          <w:pPr>
            <w:pStyle w:val="TOC1"/>
            <w:tabs>
              <w:tab w:val="right" w:leader="dot" w:pos="9350"/>
            </w:tabs>
            <w:rPr>
              <w:rFonts w:eastAsiaTheme="minorEastAsia"/>
              <w:noProof/>
              <w:sz w:val="24"/>
              <w:szCs w:val="24"/>
              <w:lang w:eastAsia="en-CA"/>
            </w:rPr>
          </w:pPr>
          <w:hyperlink w:anchor="_Toc205992211" w:history="1">
            <w:r w:rsidRPr="00AC3E32">
              <w:rPr>
                <w:rStyle w:val="Hyperlink"/>
                <w:noProof/>
                <w:lang w:val="en-US"/>
              </w:rPr>
              <w:t>Standard 5 – Admissions, Transfer and Residency</w:t>
            </w:r>
            <w:r>
              <w:rPr>
                <w:noProof/>
                <w:webHidden/>
              </w:rPr>
              <w:tab/>
            </w:r>
            <w:r>
              <w:rPr>
                <w:noProof/>
                <w:webHidden/>
              </w:rPr>
              <w:fldChar w:fldCharType="begin"/>
            </w:r>
            <w:r>
              <w:rPr>
                <w:noProof/>
                <w:webHidden/>
              </w:rPr>
              <w:instrText xml:space="preserve"> PAGEREF _Toc205992211 \h </w:instrText>
            </w:r>
            <w:r>
              <w:rPr>
                <w:noProof/>
                <w:webHidden/>
              </w:rPr>
            </w:r>
            <w:r>
              <w:rPr>
                <w:noProof/>
                <w:webHidden/>
              </w:rPr>
              <w:fldChar w:fldCharType="separate"/>
            </w:r>
            <w:r>
              <w:rPr>
                <w:noProof/>
                <w:webHidden/>
              </w:rPr>
              <w:t>14</w:t>
            </w:r>
            <w:r>
              <w:rPr>
                <w:noProof/>
                <w:webHidden/>
              </w:rPr>
              <w:fldChar w:fldCharType="end"/>
            </w:r>
          </w:hyperlink>
        </w:p>
        <w:p w14:paraId="645297B9" w14:textId="1870E5B0" w:rsidR="008E18D8" w:rsidRDefault="008E18D8">
          <w:pPr>
            <w:pStyle w:val="TOC2"/>
            <w:tabs>
              <w:tab w:val="right" w:leader="dot" w:pos="9350"/>
            </w:tabs>
            <w:rPr>
              <w:rFonts w:eastAsiaTheme="minorEastAsia"/>
              <w:noProof/>
              <w:sz w:val="24"/>
              <w:szCs w:val="24"/>
              <w:lang w:eastAsia="en-CA"/>
            </w:rPr>
          </w:pPr>
          <w:hyperlink w:anchor="_Toc205992212" w:history="1">
            <w:r w:rsidRPr="00AC3E32">
              <w:rPr>
                <w:rStyle w:val="Hyperlink"/>
                <w:noProof/>
                <w:lang w:val="en-US"/>
              </w:rPr>
              <w:t>Appendix  5.1:  IDEAS Framework</w:t>
            </w:r>
            <w:r>
              <w:rPr>
                <w:noProof/>
                <w:webHidden/>
              </w:rPr>
              <w:tab/>
            </w:r>
            <w:r>
              <w:rPr>
                <w:noProof/>
                <w:webHidden/>
              </w:rPr>
              <w:fldChar w:fldCharType="begin"/>
            </w:r>
            <w:r>
              <w:rPr>
                <w:noProof/>
                <w:webHidden/>
              </w:rPr>
              <w:instrText xml:space="preserve"> PAGEREF _Toc205992212 \h </w:instrText>
            </w:r>
            <w:r>
              <w:rPr>
                <w:noProof/>
                <w:webHidden/>
              </w:rPr>
            </w:r>
            <w:r>
              <w:rPr>
                <w:noProof/>
                <w:webHidden/>
              </w:rPr>
              <w:fldChar w:fldCharType="separate"/>
            </w:r>
            <w:r>
              <w:rPr>
                <w:noProof/>
                <w:webHidden/>
              </w:rPr>
              <w:t>14</w:t>
            </w:r>
            <w:r>
              <w:rPr>
                <w:noProof/>
                <w:webHidden/>
              </w:rPr>
              <w:fldChar w:fldCharType="end"/>
            </w:r>
          </w:hyperlink>
        </w:p>
        <w:p w14:paraId="4F93863F" w14:textId="2DC93AA9" w:rsidR="008E18D8" w:rsidRDefault="008E18D8">
          <w:pPr>
            <w:pStyle w:val="TOC1"/>
            <w:tabs>
              <w:tab w:val="right" w:leader="dot" w:pos="9350"/>
            </w:tabs>
            <w:rPr>
              <w:rFonts w:eastAsiaTheme="minorEastAsia"/>
              <w:noProof/>
              <w:sz w:val="24"/>
              <w:szCs w:val="24"/>
              <w:lang w:eastAsia="en-CA"/>
            </w:rPr>
          </w:pPr>
          <w:hyperlink w:anchor="_Toc205992213" w:history="1">
            <w:r w:rsidRPr="00AC3E32">
              <w:rPr>
                <w:rStyle w:val="Hyperlink"/>
                <w:noProof/>
                <w:lang w:val="en-US"/>
              </w:rPr>
              <w:t>Standard 6 – Faculty and Staff</w:t>
            </w:r>
            <w:r>
              <w:rPr>
                <w:noProof/>
                <w:webHidden/>
              </w:rPr>
              <w:tab/>
            </w:r>
            <w:r>
              <w:rPr>
                <w:noProof/>
                <w:webHidden/>
              </w:rPr>
              <w:fldChar w:fldCharType="begin"/>
            </w:r>
            <w:r>
              <w:rPr>
                <w:noProof/>
                <w:webHidden/>
              </w:rPr>
              <w:instrText xml:space="preserve"> PAGEREF _Toc205992213 \h </w:instrText>
            </w:r>
            <w:r>
              <w:rPr>
                <w:noProof/>
                <w:webHidden/>
              </w:rPr>
            </w:r>
            <w:r>
              <w:rPr>
                <w:noProof/>
                <w:webHidden/>
              </w:rPr>
              <w:fldChar w:fldCharType="separate"/>
            </w:r>
            <w:r>
              <w:rPr>
                <w:noProof/>
                <w:webHidden/>
              </w:rPr>
              <w:t>15</w:t>
            </w:r>
            <w:r>
              <w:rPr>
                <w:noProof/>
                <w:webHidden/>
              </w:rPr>
              <w:fldChar w:fldCharType="end"/>
            </w:r>
          </w:hyperlink>
        </w:p>
        <w:p w14:paraId="69920A42" w14:textId="66B5A90B" w:rsidR="008E18D8" w:rsidRDefault="008E18D8">
          <w:pPr>
            <w:pStyle w:val="TOC2"/>
            <w:tabs>
              <w:tab w:val="right" w:leader="dot" w:pos="9350"/>
            </w:tabs>
            <w:rPr>
              <w:rFonts w:eastAsiaTheme="minorEastAsia"/>
              <w:noProof/>
              <w:sz w:val="24"/>
              <w:szCs w:val="24"/>
              <w:lang w:eastAsia="en-CA"/>
            </w:rPr>
          </w:pPr>
          <w:hyperlink w:anchor="_Toc205992214" w:history="1">
            <w:r w:rsidRPr="00AC3E32">
              <w:rPr>
                <w:rStyle w:val="Hyperlink"/>
                <w:noProof/>
                <w:lang w:val="en-US"/>
              </w:rPr>
              <w:t>Appendix 6.1: Faculty Qualifications Table</w:t>
            </w:r>
            <w:r>
              <w:rPr>
                <w:noProof/>
                <w:webHidden/>
              </w:rPr>
              <w:tab/>
            </w:r>
            <w:r>
              <w:rPr>
                <w:noProof/>
                <w:webHidden/>
              </w:rPr>
              <w:fldChar w:fldCharType="begin"/>
            </w:r>
            <w:r>
              <w:rPr>
                <w:noProof/>
                <w:webHidden/>
              </w:rPr>
              <w:instrText xml:space="preserve"> PAGEREF _Toc205992214 \h </w:instrText>
            </w:r>
            <w:r>
              <w:rPr>
                <w:noProof/>
                <w:webHidden/>
              </w:rPr>
            </w:r>
            <w:r>
              <w:rPr>
                <w:noProof/>
                <w:webHidden/>
              </w:rPr>
              <w:fldChar w:fldCharType="separate"/>
            </w:r>
            <w:r>
              <w:rPr>
                <w:noProof/>
                <w:webHidden/>
              </w:rPr>
              <w:t>15</w:t>
            </w:r>
            <w:r>
              <w:rPr>
                <w:noProof/>
                <w:webHidden/>
              </w:rPr>
              <w:fldChar w:fldCharType="end"/>
            </w:r>
          </w:hyperlink>
        </w:p>
        <w:p w14:paraId="22A06AFB" w14:textId="71892234" w:rsidR="008E18D8" w:rsidRDefault="008E18D8">
          <w:pPr>
            <w:pStyle w:val="TOC2"/>
            <w:tabs>
              <w:tab w:val="right" w:leader="dot" w:pos="9350"/>
            </w:tabs>
            <w:rPr>
              <w:rFonts w:eastAsiaTheme="minorEastAsia"/>
              <w:noProof/>
              <w:sz w:val="24"/>
              <w:szCs w:val="24"/>
              <w:lang w:eastAsia="en-CA"/>
            </w:rPr>
          </w:pPr>
          <w:hyperlink w:anchor="_Toc205992215" w:history="1">
            <w:r w:rsidRPr="00AC3E32">
              <w:rPr>
                <w:rStyle w:val="Hyperlink"/>
                <w:noProof/>
              </w:rPr>
              <w:t>Appendix 6.2: Faculty Curriculum Vitae</w:t>
            </w:r>
            <w:r>
              <w:rPr>
                <w:noProof/>
                <w:webHidden/>
              </w:rPr>
              <w:tab/>
            </w:r>
            <w:r>
              <w:rPr>
                <w:noProof/>
                <w:webHidden/>
              </w:rPr>
              <w:fldChar w:fldCharType="begin"/>
            </w:r>
            <w:r>
              <w:rPr>
                <w:noProof/>
                <w:webHidden/>
              </w:rPr>
              <w:instrText xml:space="preserve"> PAGEREF _Toc205992215 \h </w:instrText>
            </w:r>
            <w:r>
              <w:rPr>
                <w:noProof/>
                <w:webHidden/>
              </w:rPr>
            </w:r>
            <w:r>
              <w:rPr>
                <w:noProof/>
                <w:webHidden/>
              </w:rPr>
              <w:fldChar w:fldCharType="separate"/>
            </w:r>
            <w:r>
              <w:rPr>
                <w:noProof/>
                <w:webHidden/>
              </w:rPr>
              <w:t>16</w:t>
            </w:r>
            <w:r>
              <w:rPr>
                <w:noProof/>
                <w:webHidden/>
              </w:rPr>
              <w:fldChar w:fldCharType="end"/>
            </w:r>
          </w:hyperlink>
        </w:p>
        <w:p w14:paraId="7F34F353" w14:textId="44E8451C" w:rsidR="008E18D8" w:rsidRDefault="008E18D8">
          <w:pPr>
            <w:pStyle w:val="TOC1"/>
            <w:tabs>
              <w:tab w:val="right" w:leader="dot" w:pos="9350"/>
            </w:tabs>
            <w:rPr>
              <w:rFonts w:eastAsiaTheme="minorEastAsia"/>
              <w:noProof/>
              <w:sz w:val="24"/>
              <w:szCs w:val="24"/>
              <w:lang w:eastAsia="en-CA"/>
            </w:rPr>
          </w:pPr>
          <w:hyperlink w:anchor="_Toc205992216" w:history="1">
            <w:r w:rsidRPr="00AC3E32">
              <w:rPr>
                <w:rStyle w:val="Hyperlink"/>
                <w:noProof/>
                <w:lang w:val="en-US"/>
              </w:rPr>
              <w:t>Standard 7 – Program Resources and Infrastructure</w:t>
            </w:r>
            <w:r>
              <w:rPr>
                <w:noProof/>
                <w:webHidden/>
              </w:rPr>
              <w:tab/>
            </w:r>
            <w:r>
              <w:rPr>
                <w:noProof/>
                <w:webHidden/>
              </w:rPr>
              <w:fldChar w:fldCharType="begin"/>
            </w:r>
            <w:r>
              <w:rPr>
                <w:noProof/>
                <w:webHidden/>
              </w:rPr>
              <w:instrText xml:space="preserve"> PAGEREF _Toc205992216 \h </w:instrText>
            </w:r>
            <w:r>
              <w:rPr>
                <w:noProof/>
                <w:webHidden/>
              </w:rPr>
            </w:r>
            <w:r>
              <w:rPr>
                <w:noProof/>
                <w:webHidden/>
              </w:rPr>
              <w:fldChar w:fldCharType="separate"/>
            </w:r>
            <w:r>
              <w:rPr>
                <w:noProof/>
                <w:webHidden/>
              </w:rPr>
              <w:t>17</w:t>
            </w:r>
            <w:r>
              <w:rPr>
                <w:noProof/>
                <w:webHidden/>
              </w:rPr>
              <w:fldChar w:fldCharType="end"/>
            </w:r>
          </w:hyperlink>
        </w:p>
        <w:p w14:paraId="2D67B6AF" w14:textId="06F43DAC" w:rsidR="008E18D8" w:rsidRDefault="008E18D8">
          <w:pPr>
            <w:pStyle w:val="TOC2"/>
            <w:tabs>
              <w:tab w:val="right" w:leader="dot" w:pos="9350"/>
            </w:tabs>
            <w:rPr>
              <w:rFonts w:eastAsiaTheme="minorEastAsia"/>
              <w:noProof/>
              <w:sz w:val="24"/>
              <w:szCs w:val="24"/>
              <w:lang w:eastAsia="en-CA"/>
            </w:rPr>
          </w:pPr>
          <w:hyperlink w:anchor="_Toc205992217" w:history="1">
            <w:r w:rsidRPr="00AC3E32">
              <w:rPr>
                <w:rStyle w:val="Hyperlink"/>
                <w:noProof/>
                <w:lang w:val="en-US"/>
              </w:rPr>
              <w:t>Appendix 7.1: Shared Resources and Facilities</w:t>
            </w:r>
            <w:r>
              <w:rPr>
                <w:noProof/>
                <w:webHidden/>
              </w:rPr>
              <w:tab/>
            </w:r>
            <w:r>
              <w:rPr>
                <w:noProof/>
                <w:webHidden/>
              </w:rPr>
              <w:fldChar w:fldCharType="begin"/>
            </w:r>
            <w:r>
              <w:rPr>
                <w:noProof/>
                <w:webHidden/>
              </w:rPr>
              <w:instrText xml:space="preserve"> PAGEREF _Toc205992217 \h </w:instrText>
            </w:r>
            <w:r>
              <w:rPr>
                <w:noProof/>
                <w:webHidden/>
              </w:rPr>
            </w:r>
            <w:r>
              <w:rPr>
                <w:noProof/>
                <w:webHidden/>
              </w:rPr>
              <w:fldChar w:fldCharType="separate"/>
            </w:r>
            <w:r>
              <w:rPr>
                <w:noProof/>
                <w:webHidden/>
              </w:rPr>
              <w:t>17</w:t>
            </w:r>
            <w:r>
              <w:rPr>
                <w:noProof/>
                <w:webHidden/>
              </w:rPr>
              <w:fldChar w:fldCharType="end"/>
            </w:r>
          </w:hyperlink>
        </w:p>
        <w:p w14:paraId="552E253F" w14:textId="7ED8110A" w:rsidR="00DC24C7" w:rsidRDefault="00DA2616" w:rsidP="009C1C2D">
          <w:pPr>
            <w:sectPr w:rsidR="00DC24C7" w:rsidSect="00DC24C7">
              <w:headerReference w:type="default" r:id="rId11"/>
              <w:footerReference w:type="default" r:id="rId12"/>
              <w:pgSz w:w="12240" w:h="15840"/>
              <w:pgMar w:top="1440" w:right="1440" w:bottom="1440" w:left="1440" w:header="708" w:footer="708" w:gutter="0"/>
              <w:cols w:space="708"/>
              <w:docGrid w:linePitch="360"/>
            </w:sectPr>
          </w:pPr>
          <w:r>
            <w:rPr>
              <w:b/>
              <w:bCs/>
              <w:noProof/>
            </w:rPr>
            <w:fldChar w:fldCharType="end"/>
          </w:r>
        </w:p>
      </w:sdtContent>
    </w:sdt>
    <w:bookmarkStart w:id="0" w:name="_Toc205900692" w:displacedByCustomXml="prev"/>
    <w:bookmarkStart w:id="1" w:name="_Toc135714790" w:displacedByCustomXml="prev"/>
    <w:p w14:paraId="4099A8C1" w14:textId="1FE43AE7" w:rsidR="00E26223" w:rsidRDefault="00E26223" w:rsidP="00E26223">
      <w:pPr>
        <w:pStyle w:val="HeadingAppendix"/>
        <w:pageBreakBefore w:val="0"/>
      </w:pPr>
      <w:bookmarkStart w:id="2" w:name="_Toc205992197"/>
      <w:r>
        <w:lastRenderedPageBreak/>
        <w:t>Appendix 1</w:t>
      </w:r>
      <w:r w:rsidR="009C1C2D">
        <w:t>.1</w:t>
      </w:r>
      <w:r>
        <w:t>:</w:t>
      </w:r>
      <w:r>
        <w:tab/>
        <w:t>Program Map</w:t>
      </w:r>
      <w:bookmarkEnd w:id="2"/>
      <w:bookmarkEnd w:id="1"/>
      <w:bookmarkEnd w:id="0"/>
    </w:p>
    <w:p w14:paraId="61EBC09D" w14:textId="77777777" w:rsidR="00E26223" w:rsidRDefault="00E26223" w:rsidP="00E26223">
      <w:r>
        <w:t>[</w:t>
      </w:r>
      <w:r w:rsidRPr="0069419E">
        <w:rPr>
          <w:rFonts w:ascii="Times New Roman" w:hAnsi="Times New Roman" w:cs="Times New Roman"/>
          <w:color w:val="00B050"/>
        </w:rPr>
        <w:t xml:space="preserve">Please consult your LTC Instructional Development Consultant regarding development and formatting of your final program map. Program maps should follow the program map template available at </w:t>
      </w:r>
      <w:hyperlink r:id="rId13" w:history="1">
        <w:r w:rsidRPr="0069419E">
          <w:rPr>
            <w:rStyle w:val="Hyperlink"/>
            <w:rFonts w:cs="Times New Roman"/>
            <w:color w:val="00B050"/>
          </w:rPr>
          <w:t>https://www.bcit.ca/academic-planning-quality-assurance/program-development</w:t>
        </w:r>
      </w:hyperlink>
      <w:r w:rsidRPr="0069419E">
        <w:rPr>
          <w:rFonts w:ascii="Times New Roman" w:hAnsi="Times New Roman" w:cs="Times New Roman"/>
          <w:color w:val="00B050"/>
          <w:u w:val="single"/>
        </w:rPr>
        <w:t>,</w:t>
      </w:r>
      <w:r w:rsidRPr="0069419E">
        <w:rPr>
          <w:rFonts w:ascii="Times New Roman" w:hAnsi="Times New Roman" w:cs="Times New Roman"/>
          <w:color w:val="00B050"/>
        </w:rPr>
        <w:t xml:space="preserve"> in order to provide consistent information to all stakeholders</w:t>
      </w:r>
      <w:r w:rsidRPr="00CE62BE">
        <w:t>.</w:t>
      </w:r>
      <w:r>
        <w:t>]</w:t>
      </w:r>
    </w:p>
    <w:p w14:paraId="1924A697" w14:textId="77777777" w:rsidR="005F556A" w:rsidRDefault="005F556A" w:rsidP="00556687">
      <w:pPr>
        <w:sectPr w:rsidR="005F556A" w:rsidSect="009C1C2D">
          <w:pgSz w:w="15840" w:h="12240" w:orient="landscape"/>
          <w:pgMar w:top="1440" w:right="1440" w:bottom="1440" w:left="1440" w:header="708" w:footer="708" w:gutter="0"/>
          <w:cols w:space="708"/>
          <w:docGrid w:linePitch="360"/>
        </w:sectPr>
      </w:pPr>
    </w:p>
    <w:p w14:paraId="1B2822B6" w14:textId="2DF85331" w:rsidR="00556687" w:rsidRDefault="005F556A" w:rsidP="009C1C2D">
      <w:pPr>
        <w:pStyle w:val="HeadingAppendix"/>
      </w:pPr>
      <w:bookmarkStart w:id="3" w:name="_Toc205992198"/>
      <w:r>
        <w:lastRenderedPageBreak/>
        <w:t>Appendix 1.2</w:t>
      </w:r>
      <w:r w:rsidR="0006756E">
        <w:t>: Program Goals Integration</w:t>
      </w:r>
      <w:bookmarkEnd w:id="3"/>
      <w:r w:rsidR="0006756E">
        <w:t xml:space="preserve"> </w:t>
      </w:r>
    </w:p>
    <w:p w14:paraId="3FB68AA9" w14:textId="77777777" w:rsidR="00283721" w:rsidRPr="004E24EC" w:rsidRDefault="00283721" w:rsidP="00283721">
      <w:r>
        <w:rPr>
          <w:rFonts w:ascii="Arial" w:hAnsi="Arial" w:cs="Arial"/>
          <w:b/>
          <w:bCs/>
          <w:kern w:val="32"/>
          <w:sz w:val="28"/>
          <w:szCs w:val="28"/>
        </w:rPr>
        <w:t>Program Goals Integration</w:t>
      </w:r>
    </w:p>
    <w:tbl>
      <w:tblPr>
        <w:tblW w:w="10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35"/>
        <w:gridCol w:w="537"/>
        <w:gridCol w:w="560"/>
        <w:gridCol w:w="536"/>
        <w:gridCol w:w="536"/>
        <w:gridCol w:w="536"/>
        <w:gridCol w:w="536"/>
        <w:gridCol w:w="536"/>
        <w:gridCol w:w="536"/>
        <w:gridCol w:w="536"/>
      </w:tblGrid>
      <w:tr w:rsidR="00283721" w:rsidRPr="00366BD5" w14:paraId="7A0D98F1" w14:textId="77777777" w:rsidTr="00716298">
        <w:trPr>
          <w:cantSplit/>
          <w:trHeight w:val="2024"/>
          <w:tblHeader/>
        </w:trPr>
        <w:tc>
          <w:tcPr>
            <w:tcW w:w="5335" w:type="dxa"/>
            <w:shd w:val="clear" w:color="auto" w:fill="D9D9D9" w:themeFill="background1" w:themeFillShade="D9"/>
            <w:vAlign w:val="center"/>
          </w:tcPr>
          <w:p w14:paraId="58F256A6" w14:textId="77777777" w:rsidR="00283721" w:rsidRPr="009D675D" w:rsidRDefault="00283721" w:rsidP="00716298">
            <w:pPr>
              <w:pStyle w:val="Proposaltabletext"/>
              <w:tabs>
                <w:tab w:val="left" w:pos="432"/>
                <w:tab w:val="left" w:pos="864"/>
                <w:tab w:val="left" w:pos="1296"/>
                <w:tab w:val="left" w:pos="1728"/>
              </w:tabs>
              <w:rPr>
                <w:b/>
                <w:lang w:val="en-CA"/>
              </w:rPr>
            </w:pPr>
            <w:r w:rsidRPr="009D675D">
              <w:rPr>
                <w:b/>
                <w:lang w:val="en-CA"/>
              </w:rPr>
              <w:t>Goals</w:t>
            </w:r>
          </w:p>
        </w:tc>
        <w:tc>
          <w:tcPr>
            <w:tcW w:w="537" w:type="dxa"/>
            <w:shd w:val="clear" w:color="auto" w:fill="D9D9D9" w:themeFill="background1" w:themeFillShade="D9"/>
            <w:textDirection w:val="btLr"/>
            <w:vAlign w:val="center"/>
          </w:tcPr>
          <w:p w14:paraId="63F315AA" w14:textId="77777777" w:rsidR="00283721" w:rsidRPr="009D675D" w:rsidRDefault="00283721" w:rsidP="00716298">
            <w:pPr>
              <w:pStyle w:val="Proposaltabletext"/>
              <w:tabs>
                <w:tab w:val="left" w:pos="432"/>
                <w:tab w:val="left" w:pos="864"/>
                <w:tab w:val="left" w:pos="1296"/>
                <w:tab w:val="left" w:pos="1728"/>
              </w:tabs>
              <w:ind w:left="113" w:right="113"/>
              <w:rPr>
                <w:b/>
                <w:sz w:val="20"/>
                <w:lang w:val="en-CA"/>
              </w:rPr>
            </w:pPr>
            <w:r w:rsidRPr="009D675D">
              <w:rPr>
                <w:b/>
                <w:lang w:val="en-CA"/>
              </w:rPr>
              <w:t>[course #1]</w:t>
            </w:r>
          </w:p>
        </w:tc>
        <w:tc>
          <w:tcPr>
            <w:tcW w:w="560" w:type="dxa"/>
            <w:shd w:val="clear" w:color="auto" w:fill="D9D9D9" w:themeFill="background1" w:themeFillShade="D9"/>
            <w:textDirection w:val="btLr"/>
            <w:vAlign w:val="center"/>
          </w:tcPr>
          <w:p w14:paraId="7F930228" w14:textId="77777777" w:rsidR="00283721" w:rsidRPr="009D675D" w:rsidRDefault="00283721" w:rsidP="00716298">
            <w:pPr>
              <w:pStyle w:val="Proposaltabletext"/>
              <w:tabs>
                <w:tab w:val="left" w:pos="432"/>
                <w:tab w:val="left" w:pos="864"/>
                <w:tab w:val="left" w:pos="1296"/>
                <w:tab w:val="left" w:pos="1728"/>
              </w:tabs>
              <w:ind w:left="113" w:right="113"/>
              <w:rPr>
                <w:b/>
                <w:sz w:val="20"/>
                <w:lang w:val="en-CA"/>
              </w:rPr>
            </w:pPr>
            <w:r w:rsidRPr="009D675D">
              <w:rPr>
                <w:b/>
                <w:lang w:val="en-CA"/>
              </w:rPr>
              <w:t>[Course #2]</w:t>
            </w:r>
          </w:p>
        </w:tc>
        <w:tc>
          <w:tcPr>
            <w:tcW w:w="536" w:type="dxa"/>
            <w:shd w:val="clear" w:color="auto" w:fill="D9D9D9" w:themeFill="background1" w:themeFillShade="D9"/>
            <w:textDirection w:val="btLr"/>
            <w:vAlign w:val="center"/>
          </w:tcPr>
          <w:p w14:paraId="45C6ABD9" w14:textId="77777777" w:rsidR="00283721" w:rsidRPr="009D675D" w:rsidRDefault="00283721" w:rsidP="00716298">
            <w:pPr>
              <w:pStyle w:val="Proposaltabletext"/>
              <w:tabs>
                <w:tab w:val="left" w:pos="432"/>
                <w:tab w:val="left" w:pos="864"/>
                <w:tab w:val="left" w:pos="1296"/>
                <w:tab w:val="left" w:pos="1728"/>
              </w:tabs>
              <w:ind w:left="113" w:right="113"/>
              <w:rPr>
                <w:b/>
                <w:sz w:val="20"/>
                <w:lang w:val="en-CA"/>
              </w:rPr>
            </w:pPr>
            <w:r w:rsidRPr="009D675D">
              <w:rPr>
                <w:b/>
                <w:lang w:val="en-CA"/>
              </w:rPr>
              <w:t>[Course #3]</w:t>
            </w:r>
          </w:p>
        </w:tc>
        <w:tc>
          <w:tcPr>
            <w:tcW w:w="536" w:type="dxa"/>
            <w:shd w:val="clear" w:color="auto" w:fill="D9D9D9" w:themeFill="background1" w:themeFillShade="D9"/>
            <w:textDirection w:val="btLr"/>
            <w:vAlign w:val="center"/>
          </w:tcPr>
          <w:p w14:paraId="71BB6C49" w14:textId="77777777" w:rsidR="00283721" w:rsidRPr="009D675D" w:rsidRDefault="00283721" w:rsidP="00716298">
            <w:pPr>
              <w:pStyle w:val="Proposaltabletext"/>
              <w:tabs>
                <w:tab w:val="left" w:pos="432"/>
                <w:tab w:val="left" w:pos="864"/>
                <w:tab w:val="left" w:pos="1296"/>
                <w:tab w:val="left" w:pos="1728"/>
              </w:tabs>
              <w:ind w:left="113" w:right="113"/>
              <w:rPr>
                <w:b/>
                <w:sz w:val="20"/>
                <w:lang w:val="en-CA"/>
              </w:rPr>
            </w:pPr>
            <w:r w:rsidRPr="009D675D">
              <w:rPr>
                <w:b/>
                <w:lang w:val="en-CA"/>
              </w:rPr>
              <w:t>[Course #4]</w:t>
            </w:r>
          </w:p>
        </w:tc>
        <w:tc>
          <w:tcPr>
            <w:tcW w:w="536" w:type="dxa"/>
            <w:shd w:val="clear" w:color="auto" w:fill="D9D9D9" w:themeFill="background1" w:themeFillShade="D9"/>
            <w:textDirection w:val="btLr"/>
            <w:vAlign w:val="center"/>
          </w:tcPr>
          <w:p w14:paraId="3E361F29" w14:textId="77777777" w:rsidR="00283721" w:rsidRPr="009D675D" w:rsidRDefault="00283721" w:rsidP="00716298">
            <w:pPr>
              <w:pStyle w:val="Proposaltabletext"/>
              <w:tabs>
                <w:tab w:val="left" w:pos="432"/>
                <w:tab w:val="left" w:pos="864"/>
                <w:tab w:val="left" w:pos="1296"/>
                <w:tab w:val="left" w:pos="1728"/>
              </w:tabs>
              <w:ind w:left="113" w:right="113"/>
              <w:rPr>
                <w:b/>
                <w:sz w:val="20"/>
                <w:lang w:val="en-CA"/>
              </w:rPr>
            </w:pPr>
            <w:r w:rsidRPr="009D675D">
              <w:rPr>
                <w:b/>
                <w:lang w:val="en-CA"/>
              </w:rPr>
              <w:t>[Course #5]</w:t>
            </w:r>
          </w:p>
        </w:tc>
        <w:tc>
          <w:tcPr>
            <w:tcW w:w="536" w:type="dxa"/>
            <w:shd w:val="clear" w:color="auto" w:fill="D9D9D9" w:themeFill="background1" w:themeFillShade="D9"/>
            <w:textDirection w:val="btLr"/>
            <w:vAlign w:val="center"/>
          </w:tcPr>
          <w:p w14:paraId="3D563E70" w14:textId="77777777" w:rsidR="00283721" w:rsidRPr="009D675D" w:rsidRDefault="00283721" w:rsidP="00716298">
            <w:pPr>
              <w:pStyle w:val="Proposaltabletext"/>
              <w:tabs>
                <w:tab w:val="left" w:pos="432"/>
                <w:tab w:val="left" w:pos="864"/>
                <w:tab w:val="left" w:pos="1296"/>
                <w:tab w:val="left" w:pos="1728"/>
              </w:tabs>
              <w:ind w:left="113" w:right="113"/>
              <w:rPr>
                <w:b/>
                <w:sz w:val="20"/>
                <w:lang w:val="en-CA"/>
              </w:rPr>
            </w:pPr>
            <w:r w:rsidRPr="009D675D">
              <w:rPr>
                <w:b/>
                <w:lang w:val="en-CA"/>
              </w:rPr>
              <w:t>[Course #6]</w:t>
            </w:r>
          </w:p>
        </w:tc>
        <w:tc>
          <w:tcPr>
            <w:tcW w:w="536" w:type="dxa"/>
            <w:shd w:val="clear" w:color="auto" w:fill="D9D9D9" w:themeFill="background1" w:themeFillShade="D9"/>
            <w:textDirection w:val="btLr"/>
            <w:vAlign w:val="center"/>
          </w:tcPr>
          <w:p w14:paraId="30A620A9" w14:textId="77777777" w:rsidR="00283721" w:rsidRPr="009D675D" w:rsidRDefault="00283721" w:rsidP="00716298">
            <w:pPr>
              <w:pStyle w:val="Proposaltabletext"/>
              <w:tabs>
                <w:tab w:val="left" w:pos="432"/>
                <w:tab w:val="left" w:pos="864"/>
                <w:tab w:val="left" w:pos="1296"/>
                <w:tab w:val="left" w:pos="1728"/>
              </w:tabs>
              <w:ind w:left="113" w:right="113"/>
              <w:rPr>
                <w:b/>
                <w:sz w:val="20"/>
                <w:lang w:val="en-CA"/>
              </w:rPr>
            </w:pPr>
            <w:r w:rsidRPr="009D675D">
              <w:rPr>
                <w:b/>
                <w:lang w:val="en-CA"/>
              </w:rPr>
              <w:t>[Course #7]</w:t>
            </w:r>
          </w:p>
        </w:tc>
        <w:tc>
          <w:tcPr>
            <w:tcW w:w="536" w:type="dxa"/>
            <w:shd w:val="clear" w:color="auto" w:fill="D9D9D9" w:themeFill="background1" w:themeFillShade="D9"/>
            <w:textDirection w:val="btLr"/>
            <w:vAlign w:val="center"/>
          </w:tcPr>
          <w:p w14:paraId="703FC24B" w14:textId="77777777" w:rsidR="00283721" w:rsidRPr="009D675D" w:rsidRDefault="00283721" w:rsidP="00716298">
            <w:pPr>
              <w:pStyle w:val="Proposaltabletext"/>
              <w:tabs>
                <w:tab w:val="left" w:pos="432"/>
                <w:tab w:val="left" w:pos="864"/>
                <w:tab w:val="left" w:pos="1296"/>
                <w:tab w:val="left" w:pos="1728"/>
              </w:tabs>
              <w:ind w:left="113" w:right="113"/>
              <w:rPr>
                <w:b/>
                <w:sz w:val="20"/>
                <w:lang w:val="en-CA"/>
              </w:rPr>
            </w:pPr>
            <w:r w:rsidRPr="009D675D">
              <w:rPr>
                <w:b/>
                <w:lang w:val="en-CA"/>
              </w:rPr>
              <w:t>[Course #8]</w:t>
            </w:r>
          </w:p>
        </w:tc>
        <w:tc>
          <w:tcPr>
            <w:tcW w:w="536" w:type="dxa"/>
            <w:shd w:val="clear" w:color="auto" w:fill="D9D9D9" w:themeFill="background1" w:themeFillShade="D9"/>
            <w:textDirection w:val="btLr"/>
            <w:vAlign w:val="center"/>
          </w:tcPr>
          <w:p w14:paraId="590D9B59" w14:textId="77777777" w:rsidR="00283721" w:rsidRPr="009D675D" w:rsidRDefault="00283721" w:rsidP="00716298">
            <w:pPr>
              <w:pStyle w:val="Proposaltabletext"/>
              <w:tabs>
                <w:tab w:val="left" w:pos="432"/>
                <w:tab w:val="left" w:pos="864"/>
                <w:tab w:val="left" w:pos="1296"/>
                <w:tab w:val="left" w:pos="1728"/>
              </w:tabs>
              <w:ind w:left="113" w:right="113"/>
              <w:rPr>
                <w:b/>
                <w:sz w:val="20"/>
                <w:lang w:val="en-CA"/>
              </w:rPr>
            </w:pPr>
            <w:r w:rsidRPr="009D675D">
              <w:rPr>
                <w:b/>
                <w:lang w:val="en-CA"/>
              </w:rPr>
              <w:t>[Course #... (add columns as needed)]</w:t>
            </w:r>
          </w:p>
        </w:tc>
      </w:tr>
      <w:tr w:rsidR="00283721" w:rsidRPr="00366BD5" w14:paraId="6A537C99" w14:textId="77777777" w:rsidTr="00716298">
        <w:trPr>
          <w:cantSplit/>
          <w:trHeight w:val="288"/>
        </w:trPr>
        <w:tc>
          <w:tcPr>
            <w:tcW w:w="5335" w:type="dxa"/>
          </w:tcPr>
          <w:p w14:paraId="76B1602A"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7" w:type="dxa"/>
            <w:vAlign w:val="center"/>
          </w:tcPr>
          <w:p w14:paraId="0DC32CF6"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60" w:type="dxa"/>
            <w:vAlign w:val="center"/>
          </w:tcPr>
          <w:p w14:paraId="13A09D08"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13B4F036"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1F6FF2DA"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24C4679E"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1DC7EABF"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19856CC4"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tcPr>
          <w:p w14:paraId="2EAA6AB4"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5ACC4A83" w14:textId="77777777" w:rsidR="00283721" w:rsidRPr="009D675D" w:rsidRDefault="00283721" w:rsidP="00716298">
            <w:pPr>
              <w:pStyle w:val="Proposaltabletext"/>
              <w:tabs>
                <w:tab w:val="left" w:pos="432"/>
                <w:tab w:val="left" w:pos="864"/>
                <w:tab w:val="left" w:pos="1296"/>
                <w:tab w:val="left" w:pos="1728"/>
              </w:tabs>
              <w:rPr>
                <w:lang w:val="en-CA"/>
              </w:rPr>
            </w:pPr>
          </w:p>
        </w:tc>
      </w:tr>
      <w:tr w:rsidR="00283721" w:rsidRPr="00366BD5" w14:paraId="218CE887" w14:textId="77777777" w:rsidTr="00716298">
        <w:trPr>
          <w:cantSplit/>
          <w:trHeight w:val="288"/>
        </w:trPr>
        <w:tc>
          <w:tcPr>
            <w:tcW w:w="5335" w:type="dxa"/>
          </w:tcPr>
          <w:p w14:paraId="1FDFE0D6"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7" w:type="dxa"/>
            <w:vAlign w:val="center"/>
          </w:tcPr>
          <w:p w14:paraId="6AC130C1"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60" w:type="dxa"/>
            <w:vAlign w:val="center"/>
          </w:tcPr>
          <w:p w14:paraId="1078531A"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7318D100"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1A16F4EC"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7DBEC863"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1B1A892F"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640D966E"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tcPr>
          <w:p w14:paraId="7850E94D"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53132C07" w14:textId="77777777" w:rsidR="00283721" w:rsidRPr="009D675D" w:rsidRDefault="00283721" w:rsidP="00716298">
            <w:pPr>
              <w:pStyle w:val="Proposaltabletext"/>
              <w:tabs>
                <w:tab w:val="left" w:pos="432"/>
                <w:tab w:val="left" w:pos="864"/>
                <w:tab w:val="left" w:pos="1296"/>
                <w:tab w:val="left" w:pos="1728"/>
              </w:tabs>
              <w:rPr>
                <w:lang w:val="en-CA"/>
              </w:rPr>
            </w:pPr>
          </w:p>
        </w:tc>
      </w:tr>
      <w:tr w:rsidR="00283721" w:rsidRPr="00366BD5" w14:paraId="2EAF3CAD" w14:textId="77777777" w:rsidTr="00716298">
        <w:trPr>
          <w:cantSplit/>
          <w:trHeight w:val="288"/>
        </w:trPr>
        <w:tc>
          <w:tcPr>
            <w:tcW w:w="5335" w:type="dxa"/>
          </w:tcPr>
          <w:p w14:paraId="35C150AB"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7" w:type="dxa"/>
            <w:vAlign w:val="center"/>
          </w:tcPr>
          <w:p w14:paraId="544090DA"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60" w:type="dxa"/>
            <w:vAlign w:val="center"/>
          </w:tcPr>
          <w:p w14:paraId="4C01E824"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00338AF8"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5466F00F"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0C14507C"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02606F88"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48A356A6"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tcPr>
          <w:p w14:paraId="3D3FF885"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5A2DEB78" w14:textId="77777777" w:rsidR="00283721" w:rsidRPr="009D675D" w:rsidRDefault="00283721" w:rsidP="00716298">
            <w:pPr>
              <w:pStyle w:val="Proposaltabletext"/>
              <w:tabs>
                <w:tab w:val="left" w:pos="432"/>
                <w:tab w:val="left" w:pos="864"/>
                <w:tab w:val="left" w:pos="1296"/>
                <w:tab w:val="left" w:pos="1728"/>
              </w:tabs>
              <w:rPr>
                <w:lang w:val="en-CA"/>
              </w:rPr>
            </w:pPr>
          </w:p>
        </w:tc>
      </w:tr>
      <w:tr w:rsidR="00283721" w:rsidRPr="00366BD5" w14:paraId="7CAF94B5" w14:textId="77777777" w:rsidTr="00716298">
        <w:trPr>
          <w:cantSplit/>
          <w:trHeight w:val="288"/>
        </w:trPr>
        <w:tc>
          <w:tcPr>
            <w:tcW w:w="5335" w:type="dxa"/>
          </w:tcPr>
          <w:p w14:paraId="13B789C6"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7" w:type="dxa"/>
            <w:vAlign w:val="center"/>
          </w:tcPr>
          <w:p w14:paraId="032D2B01"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60" w:type="dxa"/>
            <w:vAlign w:val="center"/>
          </w:tcPr>
          <w:p w14:paraId="76D77012"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41F350E9"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2E73DA7B"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2D916060"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3D2B057D"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367E523F"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tcPr>
          <w:p w14:paraId="2725F974"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76DFA450" w14:textId="77777777" w:rsidR="00283721" w:rsidRPr="009D675D" w:rsidRDefault="00283721" w:rsidP="00716298">
            <w:pPr>
              <w:pStyle w:val="Proposaltabletext"/>
              <w:tabs>
                <w:tab w:val="left" w:pos="432"/>
                <w:tab w:val="left" w:pos="864"/>
                <w:tab w:val="left" w:pos="1296"/>
                <w:tab w:val="left" w:pos="1728"/>
              </w:tabs>
              <w:rPr>
                <w:lang w:val="en-CA"/>
              </w:rPr>
            </w:pPr>
          </w:p>
        </w:tc>
      </w:tr>
      <w:tr w:rsidR="00283721" w:rsidRPr="00366BD5" w14:paraId="4012C634" w14:textId="77777777" w:rsidTr="00716298">
        <w:trPr>
          <w:cantSplit/>
          <w:trHeight w:val="288"/>
        </w:trPr>
        <w:tc>
          <w:tcPr>
            <w:tcW w:w="5335" w:type="dxa"/>
          </w:tcPr>
          <w:p w14:paraId="76E8E97F"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7" w:type="dxa"/>
            <w:vAlign w:val="center"/>
          </w:tcPr>
          <w:p w14:paraId="6052B62E"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60" w:type="dxa"/>
            <w:vAlign w:val="center"/>
          </w:tcPr>
          <w:p w14:paraId="6023E517"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5C189026"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355EF81E"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17616979"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0F1800E1"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26E67AE0"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tcPr>
          <w:p w14:paraId="7304B39F"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166BC935" w14:textId="77777777" w:rsidR="00283721" w:rsidRPr="009D675D" w:rsidRDefault="00283721" w:rsidP="00716298">
            <w:pPr>
              <w:pStyle w:val="Proposaltabletext"/>
              <w:tabs>
                <w:tab w:val="left" w:pos="432"/>
                <w:tab w:val="left" w:pos="864"/>
                <w:tab w:val="left" w:pos="1296"/>
                <w:tab w:val="left" w:pos="1728"/>
              </w:tabs>
              <w:rPr>
                <w:lang w:val="en-CA"/>
              </w:rPr>
            </w:pPr>
          </w:p>
        </w:tc>
      </w:tr>
      <w:tr w:rsidR="00283721" w:rsidRPr="00366BD5" w14:paraId="591440F1" w14:textId="77777777" w:rsidTr="00716298">
        <w:trPr>
          <w:cantSplit/>
          <w:trHeight w:val="288"/>
        </w:trPr>
        <w:tc>
          <w:tcPr>
            <w:tcW w:w="5335" w:type="dxa"/>
          </w:tcPr>
          <w:p w14:paraId="2B4A8B77"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7" w:type="dxa"/>
            <w:vAlign w:val="center"/>
          </w:tcPr>
          <w:p w14:paraId="65D50E26"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60" w:type="dxa"/>
            <w:vAlign w:val="center"/>
          </w:tcPr>
          <w:p w14:paraId="398CB14E"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657ACD95"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332DBB93"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7C81C633"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199D7D87"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49E56634"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tcPr>
          <w:p w14:paraId="008EC1A5"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7FA787DE" w14:textId="77777777" w:rsidR="00283721" w:rsidRPr="009D675D" w:rsidRDefault="00283721" w:rsidP="00716298">
            <w:pPr>
              <w:pStyle w:val="Proposaltabletext"/>
              <w:tabs>
                <w:tab w:val="left" w:pos="432"/>
                <w:tab w:val="left" w:pos="864"/>
                <w:tab w:val="left" w:pos="1296"/>
                <w:tab w:val="left" w:pos="1728"/>
              </w:tabs>
              <w:rPr>
                <w:lang w:val="en-CA"/>
              </w:rPr>
            </w:pPr>
          </w:p>
        </w:tc>
      </w:tr>
      <w:tr w:rsidR="00283721" w:rsidRPr="00366BD5" w14:paraId="542B1AA2" w14:textId="77777777" w:rsidTr="00716298">
        <w:trPr>
          <w:cantSplit/>
          <w:trHeight w:val="288"/>
        </w:trPr>
        <w:tc>
          <w:tcPr>
            <w:tcW w:w="5335" w:type="dxa"/>
          </w:tcPr>
          <w:p w14:paraId="790C3524"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7" w:type="dxa"/>
            <w:vAlign w:val="center"/>
          </w:tcPr>
          <w:p w14:paraId="645F8CE1"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60" w:type="dxa"/>
            <w:vAlign w:val="center"/>
          </w:tcPr>
          <w:p w14:paraId="40AC75AB"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332B0A79"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153D8646"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7454D563"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758B2C60"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773250FD"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tcPr>
          <w:p w14:paraId="6059EC53"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74CC1413" w14:textId="77777777" w:rsidR="00283721" w:rsidRPr="009D675D" w:rsidRDefault="00283721" w:rsidP="00716298">
            <w:pPr>
              <w:pStyle w:val="Proposaltabletext"/>
              <w:tabs>
                <w:tab w:val="left" w:pos="432"/>
                <w:tab w:val="left" w:pos="864"/>
                <w:tab w:val="left" w:pos="1296"/>
                <w:tab w:val="left" w:pos="1728"/>
              </w:tabs>
              <w:rPr>
                <w:lang w:val="en-CA"/>
              </w:rPr>
            </w:pPr>
          </w:p>
        </w:tc>
      </w:tr>
      <w:tr w:rsidR="00283721" w:rsidRPr="00366BD5" w14:paraId="7FAA4FCB" w14:textId="77777777" w:rsidTr="00716298">
        <w:trPr>
          <w:cantSplit/>
          <w:trHeight w:val="288"/>
        </w:trPr>
        <w:tc>
          <w:tcPr>
            <w:tcW w:w="5335" w:type="dxa"/>
          </w:tcPr>
          <w:p w14:paraId="14A98AE7"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7" w:type="dxa"/>
            <w:vAlign w:val="center"/>
          </w:tcPr>
          <w:p w14:paraId="47426F6C"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60" w:type="dxa"/>
            <w:vAlign w:val="center"/>
          </w:tcPr>
          <w:p w14:paraId="5AB96237"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14F9CBF9"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4E12C9D3"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41D59099"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39191B78"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133F94ED"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tcPr>
          <w:p w14:paraId="094102C5"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1E13FBA9" w14:textId="77777777" w:rsidR="00283721" w:rsidRPr="009D675D" w:rsidRDefault="00283721" w:rsidP="00716298">
            <w:pPr>
              <w:pStyle w:val="Proposaltabletext"/>
              <w:tabs>
                <w:tab w:val="left" w:pos="432"/>
                <w:tab w:val="left" w:pos="864"/>
                <w:tab w:val="left" w:pos="1296"/>
                <w:tab w:val="left" w:pos="1728"/>
              </w:tabs>
              <w:rPr>
                <w:lang w:val="en-CA"/>
              </w:rPr>
            </w:pPr>
          </w:p>
        </w:tc>
      </w:tr>
      <w:tr w:rsidR="00283721" w:rsidRPr="00366BD5" w14:paraId="391C8B86" w14:textId="77777777" w:rsidTr="00716298">
        <w:trPr>
          <w:cantSplit/>
          <w:trHeight w:val="288"/>
        </w:trPr>
        <w:tc>
          <w:tcPr>
            <w:tcW w:w="5335" w:type="dxa"/>
          </w:tcPr>
          <w:p w14:paraId="43C410F0"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7" w:type="dxa"/>
            <w:vAlign w:val="center"/>
          </w:tcPr>
          <w:p w14:paraId="53CA9A22"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60" w:type="dxa"/>
            <w:vAlign w:val="center"/>
          </w:tcPr>
          <w:p w14:paraId="1E87E71D"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5EBA186D"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24480616"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7A1E3076"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73362117"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7EA063DE"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tcPr>
          <w:p w14:paraId="6A2426DE"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07F41028" w14:textId="77777777" w:rsidR="00283721" w:rsidRPr="009D675D" w:rsidRDefault="00283721" w:rsidP="00716298">
            <w:pPr>
              <w:pStyle w:val="Proposaltabletext"/>
              <w:tabs>
                <w:tab w:val="left" w:pos="432"/>
                <w:tab w:val="left" w:pos="864"/>
                <w:tab w:val="left" w:pos="1296"/>
                <w:tab w:val="left" w:pos="1728"/>
              </w:tabs>
              <w:rPr>
                <w:lang w:val="en-CA"/>
              </w:rPr>
            </w:pPr>
          </w:p>
        </w:tc>
      </w:tr>
      <w:tr w:rsidR="00283721" w:rsidRPr="00366BD5" w14:paraId="3BEBC50A" w14:textId="77777777" w:rsidTr="00716298">
        <w:trPr>
          <w:cantSplit/>
          <w:trHeight w:val="288"/>
        </w:trPr>
        <w:tc>
          <w:tcPr>
            <w:tcW w:w="5335" w:type="dxa"/>
          </w:tcPr>
          <w:p w14:paraId="172167FA"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7" w:type="dxa"/>
            <w:vAlign w:val="center"/>
          </w:tcPr>
          <w:p w14:paraId="779EA28E"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60" w:type="dxa"/>
            <w:vAlign w:val="center"/>
          </w:tcPr>
          <w:p w14:paraId="1BCF1F65"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73F41844"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7653D9D8"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09D9181A"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687E4ED2"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50A2C307"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tcPr>
          <w:p w14:paraId="0F20BD3C"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76086A87" w14:textId="77777777" w:rsidR="00283721" w:rsidRPr="009D675D" w:rsidRDefault="00283721" w:rsidP="00716298">
            <w:pPr>
              <w:pStyle w:val="Proposaltabletext"/>
              <w:tabs>
                <w:tab w:val="left" w:pos="432"/>
                <w:tab w:val="left" w:pos="864"/>
                <w:tab w:val="left" w:pos="1296"/>
                <w:tab w:val="left" w:pos="1728"/>
              </w:tabs>
              <w:rPr>
                <w:lang w:val="en-CA"/>
              </w:rPr>
            </w:pPr>
          </w:p>
        </w:tc>
      </w:tr>
      <w:tr w:rsidR="00283721" w:rsidRPr="00366BD5" w14:paraId="7CC94C74" w14:textId="77777777" w:rsidTr="00716298">
        <w:trPr>
          <w:cantSplit/>
          <w:trHeight w:val="288"/>
        </w:trPr>
        <w:tc>
          <w:tcPr>
            <w:tcW w:w="5335" w:type="dxa"/>
          </w:tcPr>
          <w:p w14:paraId="5EF2DE2F"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7" w:type="dxa"/>
            <w:vAlign w:val="center"/>
          </w:tcPr>
          <w:p w14:paraId="26428AD7"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60" w:type="dxa"/>
            <w:vAlign w:val="center"/>
          </w:tcPr>
          <w:p w14:paraId="61D524CF"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48F1F6B6"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059271F9"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5E2B065E"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33A024BB"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21ADF8F2"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tcPr>
          <w:p w14:paraId="2A341BAE"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2C16ABCB" w14:textId="77777777" w:rsidR="00283721" w:rsidRPr="009D675D" w:rsidRDefault="00283721" w:rsidP="00716298">
            <w:pPr>
              <w:pStyle w:val="Proposaltabletext"/>
              <w:tabs>
                <w:tab w:val="left" w:pos="432"/>
                <w:tab w:val="left" w:pos="864"/>
                <w:tab w:val="left" w:pos="1296"/>
                <w:tab w:val="left" w:pos="1728"/>
              </w:tabs>
              <w:rPr>
                <w:lang w:val="en-CA"/>
              </w:rPr>
            </w:pPr>
          </w:p>
        </w:tc>
      </w:tr>
      <w:tr w:rsidR="00283721" w:rsidRPr="00366BD5" w14:paraId="50F7F746" w14:textId="77777777" w:rsidTr="00716298">
        <w:trPr>
          <w:cantSplit/>
          <w:trHeight w:val="288"/>
        </w:trPr>
        <w:tc>
          <w:tcPr>
            <w:tcW w:w="5335" w:type="dxa"/>
          </w:tcPr>
          <w:p w14:paraId="518709CE"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7" w:type="dxa"/>
            <w:vAlign w:val="center"/>
          </w:tcPr>
          <w:p w14:paraId="449013DB"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60" w:type="dxa"/>
            <w:vAlign w:val="center"/>
          </w:tcPr>
          <w:p w14:paraId="6656813D"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1FA8E258"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2D001400"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770C0928"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23C83679"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52DE8C02"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tcPr>
          <w:p w14:paraId="3EAE1094"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36BECE2A" w14:textId="77777777" w:rsidR="00283721" w:rsidRPr="009D675D" w:rsidRDefault="00283721" w:rsidP="00716298">
            <w:pPr>
              <w:pStyle w:val="Proposaltabletext"/>
              <w:tabs>
                <w:tab w:val="left" w:pos="432"/>
                <w:tab w:val="left" w:pos="864"/>
                <w:tab w:val="left" w:pos="1296"/>
                <w:tab w:val="left" w:pos="1728"/>
              </w:tabs>
              <w:rPr>
                <w:lang w:val="en-CA"/>
              </w:rPr>
            </w:pPr>
          </w:p>
        </w:tc>
      </w:tr>
      <w:tr w:rsidR="00283721" w:rsidRPr="00366BD5" w14:paraId="778618D6" w14:textId="77777777" w:rsidTr="00716298">
        <w:trPr>
          <w:cantSplit/>
          <w:trHeight w:val="288"/>
        </w:trPr>
        <w:tc>
          <w:tcPr>
            <w:tcW w:w="5335" w:type="dxa"/>
          </w:tcPr>
          <w:p w14:paraId="53D62659"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7" w:type="dxa"/>
            <w:vAlign w:val="center"/>
          </w:tcPr>
          <w:p w14:paraId="598A1014"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60" w:type="dxa"/>
            <w:vAlign w:val="center"/>
          </w:tcPr>
          <w:p w14:paraId="2097B0C0"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76647549"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06F472ED"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6AE995E2"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1E27EA40"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7C52697F"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tcPr>
          <w:p w14:paraId="00A61B96"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7F7CF313" w14:textId="77777777" w:rsidR="00283721" w:rsidRPr="009D675D" w:rsidRDefault="00283721" w:rsidP="00716298">
            <w:pPr>
              <w:pStyle w:val="Proposaltabletext"/>
              <w:tabs>
                <w:tab w:val="left" w:pos="432"/>
                <w:tab w:val="left" w:pos="864"/>
                <w:tab w:val="left" w:pos="1296"/>
                <w:tab w:val="left" w:pos="1728"/>
              </w:tabs>
              <w:rPr>
                <w:lang w:val="en-CA"/>
              </w:rPr>
            </w:pPr>
          </w:p>
        </w:tc>
      </w:tr>
      <w:tr w:rsidR="00283721" w:rsidRPr="00366BD5" w14:paraId="117845FA" w14:textId="77777777" w:rsidTr="00716298">
        <w:trPr>
          <w:cantSplit/>
          <w:trHeight w:val="288"/>
        </w:trPr>
        <w:tc>
          <w:tcPr>
            <w:tcW w:w="5335" w:type="dxa"/>
          </w:tcPr>
          <w:p w14:paraId="6E73B590"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7" w:type="dxa"/>
            <w:vAlign w:val="center"/>
          </w:tcPr>
          <w:p w14:paraId="68093DD6"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60" w:type="dxa"/>
            <w:vAlign w:val="center"/>
          </w:tcPr>
          <w:p w14:paraId="45962391"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2BDF4FF0"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310A70FF"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789DB30F"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54EB5124"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6294B44F"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tcPr>
          <w:p w14:paraId="7DD6198E"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199F5B24" w14:textId="77777777" w:rsidR="00283721" w:rsidRPr="009D675D" w:rsidRDefault="00283721" w:rsidP="00716298">
            <w:pPr>
              <w:pStyle w:val="Proposaltabletext"/>
              <w:tabs>
                <w:tab w:val="left" w:pos="432"/>
                <w:tab w:val="left" w:pos="864"/>
                <w:tab w:val="left" w:pos="1296"/>
                <w:tab w:val="left" w:pos="1728"/>
              </w:tabs>
              <w:rPr>
                <w:lang w:val="en-CA"/>
              </w:rPr>
            </w:pPr>
          </w:p>
        </w:tc>
      </w:tr>
      <w:tr w:rsidR="00283721" w:rsidRPr="00366BD5" w14:paraId="4ED84F5E" w14:textId="77777777" w:rsidTr="00716298">
        <w:trPr>
          <w:cantSplit/>
          <w:trHeight w:val="288"/>
        </w:trPr>
        <w:tc>
          <w:tcPr>
            <w:tcW w:w="5335" w:type="dxa"/>
          </w:tcPr>
          <w:p w14:paraId="4E214FC0"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7" w:type="dxa"/>
            <w:vAlign w:val="center"/>
          </w:tcPr>
          <w:p w14:paraId="6EFD60F9"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60" w:type="dxa"/>
            <w:vAlign w:val="center"/>
          </w:tcPr>
          <w:p w14:paraId="097E23B3"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472C4B97"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095CB73A"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44EDD79B"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73751D3D"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6EEF9562"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tcPr>
          <w:p w14:paraId="7842C3EA"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3462D6D4" w14:textId="77777777" w:rsidR="00283721" w:rsidRPr="009D675D" w:rsidRDefault="00283721" w:rsidP="00716298">
            <w:pPr>
              <w:pStyle w:val="Proposaltabletext"/>
              <w:tabs>
                <w:tab w:val="left" w:pos="432"/>
                <w:tab w:val="left" w:pos="864"/>
                <w:tab w:val="left" w:pos="1296"/>
                <w:tab w:val="left" w:pos="1728"/>
              </w:tabs>
              <w:rPr>
                <w:lang w:val="en-CA"/>
              </w:rPr>
            </w:pPr>
          </w:p>
        </w:tc>
      </w:tr>
      <w:tr w:rsidR="00283721" w:rsidRPr="00366BD5" w14:paraId="051F28B6" w14:textId="77777777" w:rsidTr="00716298">
        <w:trPr>
          <w:cantSplit/>
          <w:trHeight w:val="288"/>
        </w:trPr>
        <w:tc>
          <w:tcPr>
            <w:tcW w:w="5335" w:type="dxa"/>
          </w:tcPr>
          <w:p w14:paraId="5B69A682"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7" w:type="dxa"/>
            <w:vAlign w:val="center"/>
          </w:tcPr>
          <w:p w14:paraId="7F25AF80"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60" w:type="dxa"/>
            <w:vAlign w:val="center"/>
          </w:tcPr>
          <w:p w14:paraId="63CABF61"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741CCC12"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0FCDB498"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6195EDFA"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4FD789F4"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1AD43254"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tcPr>
          <w:p w14:paraId="599B8E71"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3FB45B4B" w14:textId="77777777" w:rsidR="00283721" w:rsidRPr="009D675D" w:rsidRDefault="00283721" w:rsidP="00716298">
            <w:pPr>
              <w:pStyle w:val="Proposaltabletext"/>
              <w:tabs>
                <w:tab w:val="left" w:pos="432"/>
                <w:tab w:val="left" w:pos="864"/>
                <w:tab w:val="left" w:pos="1296"/>
                <w:tab w:val="left" w:pos="1728"/>
              </w:tabs>
              <w:rPr>
                <w:lang w:val="en-CA"/>
              </w:rPr>
            </w:pPr>
          </w:p>
        </w:tc>
      </w:tr>
      <w:tr w:rsidR="00283721" w:rsidRPr="00366BD5" w14:paraId="0C0474A3" w14:textId="77777777" w:rsidTr="00716298">
        <w:trPr>
          <w:cantSplit/>
          <w:trHeight w:val="288"/>
        </w:trPr>
        <w:tc>
          <w:tcPr>
            <w:tcW w:w="5335" w:type="dxa"/>
          </w:tcPr>
          <w:p w14:paraId="17698724"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7" w:type="dxa"/>
            <w:vAlign w:val="center"/>
          </w:tcPr>
          <w:p w14:paraId="46722C52"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60" w:type="dxa"/>
            <w:vAlign w:val="center"/>
          </w:tcPr>
          <w:p w14:paraId="251B2121"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1CD2B293"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5A198519"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2013E5CD"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3663BB85"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2B1DB330"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tcPr>
          <w:p w14:paraId="2D6FF20F"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3AA5F713" w14:textId="77777777" w:rsidR="00283721" w:rsidRPr="009D675D" w:rsidRDefault="00283721" w:rsidP="00716298">
            <w:pPr>
              <w:pStyle w:val="Proposaltabletext"/>
              <w:tabs>
                <w:tab w:val="left" w:pos="432"/>
                <w:tab w:val="left" w:pos="864"/>
                <w:tab w:val="left" w:pos="1296"/>
                <w:tab w:val="left" w:pos="1728"/>
              </w:tabs>
              <w:rPr>
                <w:lang w:val="en-CA"/>
              </w:rPr>
            </w:pPr>
          </w:p>
        </w:tc>
      </w:tr>
      <w:tr w:rsidR="00283721" w:rsidRPr="00366BD5" w14:paraId="49FEE4FB" w14:textId="77777777" w:rsidTr="00716298">
        <w:trPr>
          <w:cantSplit/>
          <w:trHeight w:val="288"/>
        </w:trPr>
        <w:tc>
          <w:tcPr>
            <w:tcW w:w="5335" w:type="dxa"/>
          </w:tcPr>
          <w:p w14:paraId="21FB57CD"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7" w:type="dxa"/>
            <w:vAlign w:val="center"/>
          </w:tcPr>
          <w:p w14:paraId="42640AFF"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60" w:type="dxa"/>
            <w:vAlign w:val="center"/>
          </w:tcPr>
          <w:p w14:paraId="1306A2F8"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00A6BEC4"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17F1214C"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18972E04"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7ACD006A"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2595EA78"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tcPr>
          <w:p w14:paraId="0350B485"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4A2A0B43" w14:textId="77777777" w:rsidR="00283721" w:rsidRPr="009D675D" w:rsidRDefault="00283721" w:rsidP="00716298">
            <w:pPr>
              <w:pStyle w:val="Proposaltabletext"/>
              <w:tabs>
                <w:tab w:val="left" w:pos="432"/>
                <w:tab w:val="left" w:pos="864"/>
                <w:tab w:val="left" w:pos="1296"/>
                <w:tab w:val="left" w:pos="1728"/>
              </w:tabs>
              <w:rPr>
                <w:lang w:val="en-CA"/>
              </w:rPr>
            </w:pPr>
          </w:p>
        </w:tc>
      </w:tr>
      <w:tr w:rsidR="00283721" w:rsidRPr="00366BD5" w14:paraId="77B6D267" w14:textId="77777777" w:rsidTr="00716298">
        <w:trPr>
          <w:cantSplit/>
          <w:trHeight w:val="288"/>
        </w:trPr>
        <w:tc>
          <w:tcPr>
            <w:tcW w:w="5335" w:type="dxa"/>
          </w:tcPr>
          <w:p w14:paraId="52A34148"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7" w:type="dxa"/>
            <w:vAlign w:val="center"/>
          </w:tcPr>
          <w:p w14:paraId="5C0C47AA"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60" w:type="dxa"/>
            <w:vAlign w:val="center"/>
          </w:tcPr>
          <w:p w14:paraId="5E261CCC"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772BA85B"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60E69AA0"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09C6D7CD"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2C5187A0"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4ECCC8C9"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tcPr>
          <w:p w14:paraId="213FA1AF"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212A882C" w14:textId="77777777" w:rsidR="00283721" w:rsidRPr="009D675D" w:rsidRDefault="00283721" w:rsidP="00716298">
            <w:pPr>
              <w:pStyle w:val="Proposaltabletext"/>
              <w:tabs>
                <w:tab w:val="left" w:pos="432"/>
                <w:tab w:val="left" w:pos="864"/>
                <w:tab w:val="left" w:pos="1296"/>
                <w:tab w:val="left" w:pos="1728"/>
              </w:tabs>
              <w:rPr>
                <w:lang w:val="en-CA"/>
              </w:rPr>
            </w:pPr>
          </w:p>
        </w:tc>
      </w:tr>
      <w:tr w:rsidR="00283721" w:rsidRPr="00366BD5" w14:paraId="325861EA" w14:textId="77777777" w:rsidTr="00716298">
        <w:trPr>
          <w:cantSplit/>
          <w:trHeight w:val="288"/>
        </w:trPr>
        <w:tc>
          <w:tcPr>
            <w:tcW w:w="5335" w:type="dxa"/>
          </w:tcPr>
          <w:p w14:paraId="3BB2B221"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7" w:type="dxa"/>
            <w:vAlign w:val="center"/>
          </w:tcPr>
          <w:p w14:paraId="51686771"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60" w:type="dxa"/>
            <w:vAlign w:val="center"/>
          </w:tcPr>
          <w:p w14:paraId="2D553085"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38332952"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1DC501D0"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29E345EE"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0EFE8C3D"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5656AC4B"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tcPr>
          <w:p w14:paraId="561C928F"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212F6592" w14:textId="77777777" w:rsidR="00283721" w:rsidRPr="009D675D" w:rsidRDefault="00283721" w:rsidP="00716298">
            <w:pPr>
              <w:pStyle w:val="Proposaltabletext"/>
              <w:tabs>
                <w:tab w:val="left" w:pos="432"/>
                <w:tab w:val="left" w:pos="864"/>
                <w:tab w:val="left" w:pos="1296"/>
                <w:tab w:val="left" w:pos="1728"/>
              </w:tabs>
              <w:rPr>
                <w:lang w:val="en-CA"/>
              </w:rPr>
            </w:pPr>
          </w:p>
        </w:tc>
      </w:tr>
      <w:tr w:rsidR="00283721" w:rsidRPr="00366BD5" w14:paraId="38DB8EAD" w14:textId="77777777" w:rsidTr="00716298">
        <w:trPr>
          <w:cantSplit/>
          <w:trHeight w:val="288"/>
        </w:trPr>
        <w:tc>
          <w:tcPr>
            <w:tcW w:w="5335" w:type="dxa"/>
          </w:tcPr>
          <w:p w14:paraId="03B1199D"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7" w:type="dxa"/>
            <w:vAlign w:val="center"/>
          </w:tcPr>
          <w:p w14:paraId="3C305A14"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60" w:type="dxa"/>
            <w:vAlign w:val="center"/>
          </w:tcPr>
          <w:p w14:paraId="25FC7407"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60FC0450"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3F3E4DC0"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54398CAD"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3ED69F17"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4AA211D1"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tcPr>
          <w:p w14:paraId="46925E4F"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7838DF4D" w14:textId="77777777" w:rsidR="00283721" w:rsidRPr="009D675D" w:rsidRDefault="00283721" w:rsidP="00716298">
            <w:pPr>
              <w:pStyle w:val="Proposaltabletext"/>
              <w:tabs>
                <w:tab w:val="left" w:pos="432"/>
                <w:tab w:val="left" w:pos="864"/>
                <w:tab w:val="left" w:pos="1296"/>
                <w:tab w:val="left" w:pos="1728"/>
              </w:tabs>
              <w:rPr>
                <w:lang w:val="en-CA"/>
              </w:rPr>
            </w:pPr>
          </w:p>
        </w:tc>
      </w:tr>
      <w:tr w:rsidR="00283721" w:rsidRPr="00366BD5" w14:paraId="49AA7535" w14:textId="77777777" w:rsidTr="00716298">
        <w:trPr>
          <w:cantSplit/>
          <w:trHeight w:val="288"/>
        </w:trPr>
        <w:tc>
          <w:tcPr>
            <w:tcW w:w="5335" w:type="dxa"/>
          </w:tcPr>
          <w:p w14:paraId="59FD4682"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7" w:type="dxa"/>
            <w:vAlign w:val="center"/>
          </w:tcPr>
          <w:p w14:paraId="6486C3E3"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60" w:type="dxa"/>
            <w:vAlign w:val="center"/>
          </w:tcPr>
          <w:p w14:paraId="2115D36D"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5D5CCF04"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4C7EC52A"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365EA7A3"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6851E7B6"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2933269B"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tcPr>
          <w:p w14:paraId="2A5CDAF5"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4748A9E4" w14:textId="77777777" w:rsidR="00283721" w:rsidRPr="009D675D" w:rsidRDefault="00283721" w:rsidP="00716298">
            <w:pPr>
              <w:pStyle w:val="Proposaltabletext"/>
              <w:tabs>
                <w:tab w:val="left" w:pos="432"/>
                <w:tab w:val="left" w:pos="864"/>
                <w:tab w:val="left" w:pos="1296"/>
                <w:tab w:val="left" w:pos="1728"/>
              </w:tabs>
              <w:rPr>
                <w:lang w:val="en-CA"/>
              </w:rPr>
            </w:pPr>
          </w:p>
        </w:tc>
      </w:tr>
      <w:tr w:rsidR="00283721" w:rsidRPr="00366BD5" w14:paraId="2C6FEDE2" w14:textId="77777777" w:rsidTr="00716298">
        <w:trPr>
          <w:cantSplit/>
          <w:trHeight w:val="288"/>
        </w:trPr>
        <w:tc>
          <w:tcPr>
            <w:tcW w:w="5335" w:type="dxa"/>
          </w:tcPr>
          <w:p w14:paraId="2B5F42E1"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7" w:type="dxa"/>
            <w:vAlign w:val="center"/>
          </w:tcPr>
          <w:p w14:paraId="0095764D"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60" w:type="dxa"/>
            <w:vAlign w:val="center"/>
          </w:tcPr>
          <w:p w14:paraId="00E8232C"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6499EF21"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0077A769"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095E06EB"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773C1972"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57A918F8"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tcPr>
          <w:p w14:paraId="0D2FCF91" w14:textId="77777777" w:rsidR="00283721" w:rsidRPr="009D675D" w:rsidRDefault="00283721" w:rsidP="00716298">
            <w:pPr>
              <w:pStyle w:val="Proposaltabletext"/>
              <w:tabs>
                <w:tab w:val="left" w:pos="432"/>
                <w:tab w:val="left" w:pos="864"/>
                <w:tab w:val="left" w:pos="1296"/>
                <w:tab w:val="left" w:pos="1728"/>
              </w:tabs>
              <w:rPr>
                <w:lang w:val="en-CA"/>
              </w:rPr>
            </w:pPr>
          </w:p>
        </w:tc>
        <w:tc>
          <w:tcPr>
            <w:tcW w:w="536" w:type="dxa"/>
            <w:vAlign w:val="center"/>
          </w:tcPr>
          <w:p w14:paraId="7E3AAF9C" w14:textId="77777777" w:rsidR="00283721" w:rsidRPr="009D675D" w:rsidRDefault="00283721" w:rsidP="00716298">
            <w:pPr>
              <w:pStyle w:val="Proposaltabletext"/>
              <w:tabs>
                <w:tab w:val="left" w:pos="432"/>
                <w:tab w:val="left" w:pos="864"/>
                <w:tab w:val="left" w:pos="1296"/>
                <w:tab w:val="left" w:pos="1728"/>
              </w:tabs>
              <w:rPr>
                <w:lang w:val="en-CA"/>
              </w:rPr>
            </w:pPr>
          </w:p>
        </w:tc>
      </w:tr>
    </w:tbl>
    <w:p w14:paraId="5D05B477" w14:textId="77777777" w:rsidR="00283721" w:rsidRDefault="00283721" w:rsidP="00283721"/>
    <w:p w14:paraId="3EE9305E" w14:textId="77777777" w:rsidR="00283721" w:rsidRDefault="00283721" w:rsidP="00283721"/>
    <w:p w14:paraId="12F158A6" w14:textId="77777777" w:rsidR="00283721" w:rsidRDefault="00283721" w:rsidP="00283721"/>
    <w:p w14:paraId="4FE28B41" w14:textId="77777777" w:rsidR="00283721" w:rsidRDefault="00283721" w:rsidP="00283721"/>
    <w:p w14:paraId="04851C4D" w14:textId="77777777" w:rsidR="005F556A" w:rsidRDefault="005F556A" w:rsidP="00556687"/>
    <w:p w14:paraId="3931C3C7" w14:textId="45306AB5" w:rsidR="004D2115" w:rsidRDefault="004D2115" w:rsidP="004D2115">
      <w:pPr>
        <w:tabs>
          <w:tab w:val="left" w:pos="2856"/>
        </w:tabs>
      </w:pPr>
      <w:r>
        <w:tab/>
      </w:r>
    </w:p>
    <w:p w14:paraId="0C6EC437" w14:textId="77777777" w:rsidR="004D2115" w:rsidRDefault="004D2115" w:rsidP="004D2115">
      <w:pPr>
        <w:tabs>
          <w:tab w:val="left" w:pos="2856"/>
        </w:tabs>
      </w:pPr>
    </w:p>
    <w:p w14:paraId="747A89BE" w14:textId="494B00F6" w:rsidR="006C59CC" w:rsidRDefault="007C37C9" w:rsidP="006C59CC">
      <w:pPr>
        <w:pStyle w:val="Appendixheading"/>
      </w:pPr>
      <w:bookmarkStart w:id="4" w:name="_Toc205992199"/>
      <w:r>
        <w:lastRenderedPageBreak/>
        <w:t xml:space="preserve">Appendix 1.3: </w:t>
      </w:r>
      <w:r w:rsidR="006C59CC">
        <w:t>Program Goals Assessment</w:t>
      </w:r>
      <w:bookmarkEnd w:id="4"/>
    </w:p>
    <w:tbl>
      <w:tblPr>
        <w:tblStyle w:val="TableGrid"/>
        <w:tblW w:w="0" w:type="auto"/>
        <w:tblLook w:val="04A0" w:firstRow="1" w:lastRow="0" w:firstColumn="1" w:lastColumn="0" w:noHBand="0" w:noVBand="1"/>
      </w:tblPr>
      <w:tblGrid>
        <w:gridCol w:w="1870"/>
        <w:gridCol w:w="1870"/>
        <w:gridCol w:w="1870"/>
        <w:gridCol w:w="1870"/>
        <w:gridCol w:w="1870"/>
      </w:tblGrid>
      <w:tr w:rsidR="00303BDC" w:rsidRPr="009321E8" w14:paraId="06BB9739" w14:textId="77777777" w:rsidTr="00716298">
        <w:trPr>
          <w:trHeight w:val="2125"/>
        </w:trPr>
        <w:tc>
          <w:tcPr>
            <w:tcW w:w="1870" w:type="dxa"/>
          </w:tcPr>
          <w:p w14:paraId="379FEA91" w14:textId="77777777" w:rsidR="00303BDC" w:rsidRPr="009321E8" w:rsidRDefault="00303BDC" w:rsidP="00716298">
            <w:pPr>
              <w:rPr>
                <w:rFonts w:ascii="Arial" w:hAnsi="Arial" w:cs="Arial"/>
                <w:b/>
              </w:rPr>
            </w:pPr>
            <w:r w:rsidRPr="009321E8">
              <w:rPr>
                <w:rFonts w:ascii="Arial" w:hAnsi="Arial" w:cs="Arial"/>
                <w:b/>
              </w:rPr>
              <w:t>Goals</w:t>
            </w:r>
          </w:p>
        </w:tc>
        <w:tc>
          <w:tcPr>
            <w:tcW w:w="1870" w:type="dxa"/>
          </w:tcPr>
          <w:p w14:paraId="0CF69638" w14:textId="77777777" w:rsidR="00303BDC" w:rsidRPr="009321E8" w:rsidRDefault="00303BDC" w:rsidP="00716298">
            <w:pPr>
              <w:rPr>
                <w:rFonts w:ascii="Arial" w:hAnsi="Arial" w:cs="Arial"/>
              </w:rPr>
            </w:pPr>
            <w:r w:rsidRPr="009321E8">
              <w:rPr>
                <w:rFonts w:ascii="Arial" w:hAnsi="Arial" w:cs="Arial"/>
              </w:rPr>
              <w:t xml:space="preserve">Assessment of Introductory Level Competency </w:t>
            </w:r>
          </w:p>
          <w:p w14:paraId="6AED9824" w14:textId="77777777" w:rsidR="00303BDC" w:rsidRPr="009321E8" w:rsidRDefault="00303BDC" w:rsidP="00716298">
            <w:pPr>
              <w:rPr>
                <w:rFonts w:ascii="Arial" w:hAnsi="Arial" w:cs="Arial"/>
              </w:rPr>
            </w:pPr>
            <w:r w:rsidRPr="009321E8">
              <w:rPr>
                <w:rFonts w:ascii="Arial" w:hAnsi="Arial" w:cs="Arial"/>
              </w:rPr>
              <w:t>Course # and course component</w:t>
            </w:r>
          </w:p>
        </w:tc>
        <w:tc>
          <w:tcPr>
            <w:tcW w:w="1870" w:type="dxa"/>
          </w:tcPr>
          <w:p w14:paraId="37F286F4" w14:textId="77777777" w:rsidR="00303BDC" w:rsidRPr="009321E8" w:rsidRDefault="00303BDC" w:rsidP="00716298">
            <w:pPr>
              <w:rPr>
                <w:rFonts w:ascii="Arial" w:hAnsi="Arial" w:cs="Arial"/>
              </w:rPr>
            </w:pPr>
            <w:r w:rsidRPr="009321E8">
              <w:rPr>
                <w:rFonts w:ascii="Arial" w:hAnsi="Arial" w:cs="Arial"/>
              </w:rPr>
              <w:t>Assessment of Practice Level Competency</w:t>
            </w:r>
          </w:p>
          <w:p w14:paraId="6E300B71" w14:textId="77777777" w:rsidR="00303BDC" w:rsidRPr="009321E8" w:rsidRDefault="00303BDC" w:rsidP="00716298">
            <w:pPr>
              <w:rPr>
                <w:rFonts w:ascii="Arial" w:hAnsi="Arial" w:cs="Arial"/>
              </w:rPr>
            </w:pPr>
            <w:r w:rsidRPr="009321E8">
              <w:rPr>
                <w:rFonts w:ascii="Arial" w:hAnsi="Arial" w:cs="Arial"/>
              </w:rPr>
              <w:t>Course # and course component</w:t>
            </w:r>
          </w:p>
          <w:p w14:paraId="4433CEDC" w14:textId="77777777" w:rsidR="00303BDC" w:rsidRPr="009321E8" w:rsidRDefault="00303BDC" w:rsidP="00716298">
            <w:pPr>
              <w:rPr>
                <w:rFonts w:ascii="Arial" w:hAnsi="Arial" w:cs="Arial"/>
              </w:rPr>
            </w:pPr>
            <w:r w:rsidRPr="009321E8">
              <w:rPr>
                <w:rFonts w:ascii="Arial" w:hAnsi="Arial" w:cs="Arial"/>
              </w:rPr>
              <w:t>[*</w:t>
            </w:r>
            <w:r w:rsidRPr="009321E8">
              <w:rPr>
                <w:rFonts w:ascii="Arial" w:hAnsi="Arial" w:cs="Arial"/>
                <w:i/>
              </w:rPr>
              <w:t>Optional Column</w:t>
            </w:r>
            <w:r w:rsidRPr="009321E8">
              <w:rPr>
                <w:rFonts w:ascii="Arial" w:hAnsi="Arial" w:cs="Arial"/>
              </w:rPr>
              <w:t>]</w:t>
            </w:r>
          </w:p>
          <w:p w14:paraId="12939B7A" w14:textId="77777777" w:rsidR="00303BDC" w:rsidRPr="009321E8" w:rsidRDefault="00303BDC" w:rsidP="00716298">
            <w:pPr>
              <w:rPr>
                <w:rFonts w:ascii="Arial" w:hAnsi="Arial" w:cs="Arial"/>
              </w:rPr>
            </w:pPr>
          </w:p>
        </w:tc>
        <w:tc>
          <w:tcPr>
            <w:tcW w:w="1870" w:type="dxa"/>
          </w:tcPr>
          <w:p w14:paraId="43C04AB9" w14:textId="77777777" w:rsidR="00303BDC" w:rsidRPr="009321E8" w:rsidRDefault="00303BDC" w:rsidP="00716298">
            <w:pPr>
              <w:rPr>
                <w:rFonts w:ascii="Arial" w:hAnsi="Arial" w:cs="Arial"/>
              </w:rPr>
            </w:pPr>
            <w:r w:rsidRPr="009321E8">
              <w:rPr>
                <w:rFonts w:ascii="Arial" w:hAnsi="Arial" w:cs="Arial"/>
              </w:rPr>
              <w:t>Assessment of Master</w:t>
            </w:r>
            <w:r>
              <w:rPr>
                <w:rFonts w:ascii="Arial" w:hAnsi="Arial" w:cs="Arial"/>
              </w:rPr>
              <w:t>y</w:t>
            </w:r>
            <w:r w:rsidRPr="009321E8">
              <w:rPr>
                <w:rFonts w:ascii="Arial" w:hAnsi="Arial" w:cs="Arial"/>
              </w:rPr>
              <w:t xml:space="preserve"> Level Competency</w:t>
            </w:r>
          </w:p>
          <w:p w14:paraId="42FF65E9" w14:textId="77777777" w:rsidR="00303BDC" w:rsidRPr="009321E8" w:rsidRDefault="00303BDC" w:rsidP="00716298">
            <w:pPr>
              <w:rPr>
                <w:rFonts w:ascii="Arial" w:hAnsi="Arial" w:cs="Arial"/>
              </w:rPr>
            </w:pPr>
            <w:r w:rsidRPr="009321E8">
              <w:rPr>
                <w:rFonts w:ascii="Arial" w:hAnsi="Arial" w:cs="Arial"/>
              </w:rPr>
              <w:t>Course # and course component</w:t>
            </w:r>
          </w:p>
          <w:p w14:paraId="5AF57927" w14:textId="77777777" w:rsidR="00303BDC" w:rsidRPr="009321E8" w:rsidRDefault="00303BDC" w:rsidP="00716298">
            <w:pPr>
              <w:rPr>
                <w:rFonts w:ascii="Arial" w:hAnsi="Arial" w:cs="Arial"/>
              </w:rPr>
            </w:pPr>
          </w:p>
        </w:tc>
        <w:tc>
          <w:tcPr>
            <w:tcW w:w="1870" w:type="dxa"/>
          </w:tcPr>
          <w:p w14:paraId="1635C162" w14:textId="77777777" w:rsidR="00303BDC" w:rsidRPr="009321E8" w:rsidRDefault="00303BDC" w:rsidP="00716298">
            <w:pPr>
              <w:rPr>
                <w:rFonts w:ascii="Arial" w:hAnsi="Arial" w:cs="Arial"/>
              </w:rPr>
            </w:pPr>
            <w:r w:rsidRPr="009321E8">
              <w:rPr>
                <w:rFonts w:ascii="Arial" w:hAnsi="Arial" w:cs="Arial"/>
              </w:rPr>
              <w:t>Portfolio Item</w:t>
            </w:r>
          </w:p>
          <w:p w14:paraId="27489BE1" w14:textId="77777777" w:rsidR="00303BDC" w:rsidRPr="009321E8" w:rsidRDefault="00303BDC" w:rsidP="00716298">
            <w:pPr>
              <w:rPr>
                <w:rFonts w:ascii="Arial" w:hAnsi="Arial" w:cs="Arial"/>
              </w:rPr>
            </w:pPr>
          </w:p>
          <w:p w14:paraId="2790C0F6" w14:textId="77777777" w:rsidR="00303BDC" w:rsidRPr="009321E8" w:rsidRDefault="00303BDC" w:rsidP="00716298">
            <w:pPr>
              <w:rPr>
                <w:rFonts w:ascii="Arial" w:hAnsi="Arial" w:cs="Arial"/>
              </w:rPr>
            </w:pPr>
          </w:p>
          <w:p w14:paraId="77475603" w14:textId="77777777" w:rsidR="00303BDC" w:rsidRPr="009321E8" w:rsidRDefault="00303BDC" w:rsidP="00716298">
            <w:pPr>
              <w:rPr>
                <w:rFonts w:ascii="Arial" w:hAnsi="Arial" w:cs="Arial"/>
              </w:rPr>
            </w:pPr>
            <w:r w:rsidRPr="009321E8">
              <w:rPr>
                <w:rFonts w:ascii="Arial" w:hAnsi="Arial" w:cs="Arial"/>
              </w:rPr>
              <w:t>[*</w:t>
            </w:r>
            <w:r w:rsidRPr="009321E8">
              <w:rPr>
                <w:rFonts w:ascii="Arial" w:hAnsi="Arial" w:cs="Arial"/>
                <w:i/>
              </w:rPr>
              <w:t>Optional Column</w:t>
            </w:r>
            <w:r w:rsidRPr="009321E8">
              <w:rPr>
                <w:rFonts w:ascii="Arial" w:hAnsi="Arial" w:cs="Arial"/>
              </w:rPr>
              <w:t>]</w:t>
            </w:r>
          </w:p>
        </w:tc>
      </w:tr>
      <w:tr w:rsidR="00303BDC" w:rsidRPr="009321E8" w14:paraId="6D546C57" w14:textId="77777777" w:rsidTr="00716298">
        <w:tc>
          <w:tcPr>
            <w:tcW w:w="1870" w:type="dxa"/>
          </w:tcPr>
          <w:p w14:paraId="65A508FF" w14:textId="77777777" w:rsidR="00303BDC" w:rsidRPr="009321E8" w:rsidRDefault="00303BDC" w:rsidP="00716298">
            <w:pPr>
              <w:rPr>
                <w:rFonts w:ascii="Arial" w:hAnsi="Arial" w:cs="Arial"/>
              </w:rPr>
            </w:pPr>
            <w:r w:rsidRPr="009321E8">
              <w:rPr>
                <w:rFonts w:ascii="Arial" w:hAnsi="Arial" w:cs="Arial"/>
              </w:rPr>
              <w:t>1. [Goal Statement]</w:t>
            </w:r>
          </w:p>
          <w:p w14:paraId="7D4D8CFC" w14:textId="77777777" w:rsidR="00303BDC" w:rsidRDefault="00303BDC" w:rsidP="00716298">
            <w:pPr>
              <w:rPr>
                <w:rFonts w:ascii="Arial" w:hAnsi="Arial" w:cs="Arial"/>
              </w:rPr>
            </w:pPr>
            <w:r w:rsidRPr="009321E8">
              <w:rPr>
                <w:rFonts w:ascii="Arial" w:hAnsi="Arial" w:cs="Arial"/>
              </w:rPr>
              <w:t>[add or delete rows as needed]</w:t>
            </w:r>
          </w:p>
          <w:p w14:paraId="07570DAF" w14:textId="77777777" w:rsidR="00303BDC" w:rsidRPr="009321E8" w:rsidRDefault="00303BDC" w:rsidP="00716298">
            <w:pPr>
              <w:rPr>
                <w:rFonts w:ascii="Arial" w:hAnsi="Arial" w:cs="Arial"/>
              </w:rPr>
            </w:pPr>
          </w:p>
        </w:tc>
        <w:tc>
          <w:tcPr>
            <w:tcW w:w="1870" w:type="dxa"/>
          </w:tcPr>
          <w:p w14:paraId="31B4AD65" w14:textId="77777777" w:rsidR="00303BDC" w:rsidRPr="009321E8" w:rsidRDefault="00303BDC" w:rsidP="00716298">
            <w:pPr>
              <w:rPr>
                <w:rFonts w:ascii="Arial" w:hAnsi="Arial" w:cs="Arial"/>
              </w:rPr>
            </w:pPr>
            <w:r w:rsidRPr="009321E8">
              <w:rPr>
                <w:rFonts w:ascii="Arial" w:hAnsi="Arial" w:cs="Arial"/>
              </w:rPr>
              <w:t>[Course number (e.g. APQA XXXX) – course component]</w:t>
            </w:r>
          </w:p>
        </w:tc>
        <w:tc>
          <w:tcPr>
            <w:tcW w:w="1870" w:type="dxa"/>
          </w:tcPr>
          <w:p w14:paraId="7B6CC5B8" w14:textId="77777777" w:rsidR="00303BDC" w:rsidRPr="009321E8" w:rsidRDefault="00303BDC" w:rsidP="00716298">
            <w:pPr>
              <w:rPr>
                <w:rFonts w:ascii="Arial" w:hAnsi="Arial" w:cs="Arial"/>
              </w:rPr>
            </w:pPr>
            <w:r w:rsidRPr="009321E8">
              <w:rPr>
                <w:rFonts w:ascii="Arial" w:hAnsi="Arial" w:cs="Arial"/>
              </w:rPr>
              <w:t>[Course number (e.g. APQA XXXX) – course component]</w:t>
            </w:r>
          </w:p>
        </w:tc>
        <w:tc>
          <w:tcPr>
            <w:tcW w:w="1870" w:type="dxa"/>
          </w:tcPr>
          <w:p w14:paraId="16EA0F5E" w14:textId="77777777" w:rsidR="00303BDC" w:rsidRPr="009321E8" w:rsidRDefault="00303BDC" w:rsidP="00716298">
            <w:pPr>
              <w:rPr>
                <w:rFonts w:ascii="Arial" w:hAnsi="Arial" w:cs="Arial"/>
              </w:rPr>
            </w:pPr>
            <w:r w:rsidRPr="009321E8">
              <w:rPr>
                <w:rFonts w:ascii="Arial" w:hAnsi="Arial" w:cs="Arial"/>
              </w:rPr>
              <w:t>[Course number (e.g. APQA XXXX) – course component]</w:t>
            </w:r>
          </w:p>
        </w:tc>
        <w:tc>
          <w:tcPr>
            <w:tcW w:w="1870" w:type="dxa"/>
          </w:tcPr>
          <w:p w14:paraId="2C5C55CD" w14:textId="77777777" w:rsidR="00303BDC" w:rsidRPr="009321E8" w:rsidRDefault="00303BDC" w:rsidP="00716298">
            <w:pPr>
              <w:rPr>
                <w:rFonts w:ascii="Arial" w:hAnsi="Arial" w:cs="Arial"/>
              </w:rPr>
            </w:pPr>
            <w:r w:rsidRPr="009321E8">
              <w:rPr>
                <w:rFonts w:ascii="Arial" w:hAnsi="Arial" w:cs="Arial"/>
              </w:rPr>
              <w:t>Core portfolio item where mastery level competency is demonstrated</w:t>
            </w:r>
          </w:p>
        </w:tc>
      </w:tr>
      <w:tr w:rsidR="00303BDC" w:rsidRPr="009321E8" w14:paraId="6F6A5436" w14:textId="77777777" w:rsidTr="00716298">
        <w:tc>
          <w:tcPr>
            <w:tcW w:w="1870" w:type="dxa"/>
          </w:tcPr>
          <w:p w14:paraId="6E4CBDD9" w14:textId="77777777" w:rsidR="00303BDC" w:rsidRDefault="00303BDC" w:rsidP="00716298">
            <w:pPr>
              <w:rPr>
                <w:rFonts w:ascii="Arial" w:hAnsi="Arial" w:cs="Arial"/>
              </w:rPr>
            </w:pPr>
            <w:r w:rsidRPr="009321E8">
              <w:rPr>
                <w:rFonts w:ascii="Arial" w:hAnsi="Arial" w:cs="Arial"/>
              </w:rPr>
              <w:t>2.</w:t>
            </w:r>
          </w:p>
          <w:p w14:paraId="5ACD41C3" w14:textId="77777777" w:rsidR="00303BDC" w:rsidRPr="009321E8" w:rsidRDefault="00303BDC" w:rsidP="00716298">
            <w:pPr>
              <w:rPr>
                <w:rFonts w:ascii="Arial" w:hAnsi="Arial" w:cs="Arial"/>
              </w:rPr>
            </w:pPr>
          </w:p>
        </w:tc>
        <w:tc>
          <w:tcPr>
            <w:tcW w:w="1870" w:type="dxa"/>
          </w:tcPr>
          <w:p w14:paraId="0F60AEEF" w14:textId="77777777" w:rsidR="00303BDC" w:rsidRPr="009321E8" w:rsidRDefault="00303BDC" w:rsidP="00716298">
            <w:pPr>
              <w:rPr>
                <w:rFonts w:ascii="Arial" w:hAnsi="Arial" w:cs="Arial"/>
              </w:rPr>
            </w:pPr>
          </w:p>
        </w:tc>
        <w:tc>
          <w:tcPr>
            <w:tcW w:w="1870" w:type="dxa"/>
          </w:tcPr>
          <w:p w14:paraId="0B23B92E" w14:textId="77777777" w:rsidR="00303BDC" w:rsidRPr="009321E8" w:rsidRDefault="00303BDC" w:rsidP="00716298">
            <w:pPr>
              <w:rPr>
                <w:rFonts w:ascii="Arial" w:hAnsi="Arial" w:cs="Arial"/>
              </w:rPr>
            </w:pPr>
          </w:p>
        </w:tc>
        <w:tc>
          <w:tcPr>
            <w:tcW w:w="1870" w:type="dxa"/>
          </w:tcPr>
          <w:p w14:paraId="7483CF95" w14:textId="77777777" w:rsidR="00303BDC" w:rsidRPr="009321E8" w:rsidRDefault="00303BDC" w:rsidP="00716298">
            <w:pPr>
              <w:rPr>
                <w:rFonts w:ascii="Arial" w:hAnsi="Arial" w:cs="Arial"/>
              </w:rPr>
            </w:pPr>
          </w:p>
        </w:tc>
        <w:tc>
          <w:tcPr>
            <w:tcW w:w="1870" w:type="dxa"/>
          </w:tcPr>
          <w:p w14:paraId="7FBF77F8" w14:textId="77777777" w:rsidR="00303BDC" w:rsidRPr="009321E8" w:rsidRDefault="00303BDC" w:rsidP="00716298">
            <w:pPr>
              <w:rPr>
                <w:rFonts w:ascii="Arial" w:hAnsi="Arial" w:cs="Arial"/>
              </w:rPr>
            </w:pPr>
          </w:p>
        </w:tc>
      </w:tr>
      <w:tr w:rsidR="00303BDC" w:rsidRPr="009321E8" w14:paraId="608CA3BA" w14:textId="77777777" w:rsidTr="00716298">
        <w:tc>
          <w:tcPr>
            <w:tcW w:w="1870" w:type="dxa"/>
          </w:tcPr>
          <w:p w14:paraId="1A080EE1" w14:textId="77777777" w:rsidR="00303BDC" w:rsidRDefault="00303BDC" w:rsidP="00716298">
            <w:pPr>
              <w:rPr>
                <w:rFonts w:ascii="Arial" w:hAnsi="Arial" w:cs="Arial"/>
              </w:rPr>
            </w:pPr>
            <w:r w:rsidRPr="009321E8">
              <w:rPr>
                <w:rFonts w:ascii="Arial" w:hAnsi="Arial" w:cs="Arial"/>
              </w:rPr>
              <w:t>3.</w:t>
            </w:r>
          </w:p>
          <w:p w14:paraId="5D2D83D7" w14:textId="77777777" w:rsidR="00303BDC" w:rsidRPr="009321E8" w:rsidRDefault="00303BDC" w:rsidP="00716298">
            <w:pPr>
              <w:rPr>
                <w:rFonts w:ascii="Arial" w:hAnsi="Arial" w:cs="Arial"/>
              </w:rPr>
            </w:pPr>
          </w:p>
        </w:tc>
        <w:tc>
          <w:tcPr>
            <w:tcW w:w="1870" w:type="dxa"/>
          </w:tcPr>
          <w:p w14:paraId="3627C26C" w14:textId="77777777" w:rsidR="00303BDC" w:rsidRPr="009321E8" w:rsidRDefault="00303BDC" w:rsidP="00716298">
            <w:pPr>
              <w:rPr>
                <w:rFonts w:ascii="Arial" w:hAnsi="Arial" w:cs="Arial"/>
              </w:rPr>
            </w:pPr>
          </w:p>
        </w:tc>
        <w:tc>
          <w:tcPr>
            <w:tcW w:w="1870" w:type="dxa"/>
          </w:tcPr>
          <w:p w14:paraId="2E5A719E" w14:textId="77777777" w:rsidR="00303BDC" w:rsidRPr="009321E8" w:rsidRDefault="00303BDC" w:rsidP="00716298">
            <w:pPr>
              <w:rPr>
                <w:rFonts w:ascii="Arial" w:hAnsi="Arial" w:cs="Arial"/>
              </w:rPr>
            </w:pPr>
          </w:p>
        </w:tc>
        <w:tc>
          <w:tcPr>
            <w:tcW w:w="1870" w:type="dxa"/>
          </w:tcPr>
          <w:p w14:paraId="5EC57FB5" w14:textId="77777777" w:rsidR="00303BDC" w:rsidRPr="009321E8" w:rsidRDefault="00303BDC" w:rsidP="00716298">
            <w:pPr>
              <w:rPr>
                <w:rFonts w:ascii="Arial" w:hAnsi="Arial" w:cs="Arial"/>
              </w:rPr>
            </w:pPr>
          </w:p>
        </w:tc>
        <w:tc>
          <w:tcPr>
            <w:tcW w:w="1870" w:type="dxa"/>
          </w:tcPr>
          <w:p w14:paraId="59C11D44" w14:textId="77777777" w:rsidR="00303BDC" w:rsidRPr="009321E8" w:rsidRDefault="00303BDC" w:rsidP="00716298">
            <w:pPr>
              <w:rPr>
                <w:rFonts w:ascii="Arial" w:hAnsi="Arial" w:cs="Arial"/>
              </w:rPr>
            </w:pPr>
          </w:p>
        </w:tc>
      </w:tr>
      <w:tr w:rsidR="00303BDC" w:rsidRPr="009321E8" w14:paraId="162A620E" w14:textId="77777777" w:rsidTr="00716298">
        <w:tc>
          <w:tcPr>
            <w:tcW w:w="1870" w:type="dxa"/>
          </w:tcPr>
          <w:p w14:paraId="34BBFE4C" w14:textId="77777777" w:rsidR="00303BDC" w:rsidRDefault="00303BDC" w:rsidP="00716298">
            <w:pPr>
              <w:rPr>
                <w:rFonts w:ascii="Arial" w:hAnsi="Arial" w:cs="Arial"/>
              </w:rPr>
            </w:pPr>
            <w:r w:rsidRPr="009321E8">
              <w:rPr>
                <w:rFonts w:ascii="Arial" w:hAnsi="Arial" w:cs="Arial"/>
              </w:rPr>
              <w:t>4.</w:t>
            </w:r>
          </w:p>
          <w:p w14:paraId="0E71F13D" w14:textId="77777777" w:rsidR="00303BDC" w:rsidRPr="009321E8" w:rsidRDefault="00303BDC" w:rsidP="00716298">
            <w:pPr>
              <w:rPr>
                <w:rFonts w:ascii="Arial" w:hAnsi="Arial" w:cs="Arial"/>
              </w:rPr>
            </w:pPr>
          </w:p>
        </w:tc>
        <w:tc>
          <w:tcPr>
            <w:tcW w:w="1870" w:type="dxa"/>
          </w:tcPr>
          <w:p w14:paraId="44405C65" w14:textId="77777777" w:rsidR="00303BDC" w:rsidRPr="009321E8" w:rsidRDefault="00303BDC" w:rsidP="00716298">
            <w:pPr>
              <w:rPr>
                <w:rFonts w:ascii="Arial" w:hAnsi="Arial" w:cs="Arial"/>
              </w:rPr>
            </w:pPr>
          </w:p>
        </w:tc>
        <w:tc>
          <w:tcPr>
            <w:tcW w:w="1870" w:type="dxa"/>
          </w:tcPr>
          <w:p w14:paraId="7425611C" w14:textId="77777777" w:rsidR="00303BDC" w:rsidRPr="009321E8" w:rsidRDefault="00303BDC" w:rsidP="00716298">
            <w:pPr>
              <w:rPr>
                <w:rFonts w:ascii="Arial" w:hAnsi="Arial" w:cs="Arial"/>
              </w:rPr>
            </w:pPr>
          </w:p>
        </w:tc>
        <w:tc>
          <w:tcPr>
            <w:tcW w:w="1870" w:type="dxa"/>
          </w:tcPr>
          <w:p w14:paraId="590B67E1" w14:textId="77777777" w:rsidR="00303BDC" w:rsidRPr="009321E8" w:rsidRDefault="00303BDC" w:rsidP="00716298">
            <w:pPr>
              <w:rPr>
                <w:rFonts w:ascii="Arial" w:hAnsi="Arial" w:cs="Arial"/>
              </w:rPr>
            </w:pPr>
          </w:p>
        </w:tc>
        <w:tc>
          <w:tcPr>
            <w:tcW w:w="1870" w:type="dxa"/>
          </w:tcPr>
          <w:p w14:paraId="259D148E" w14:textId="77777777" w:rsidR="00303BDC" w:rsidRPr="009321E8" w:rsidRDefault="00303BDC" w:rsidP="00716298">
            <w:pPr>
              <w:rPr>
                <w:rFonts w:ascii="Arial" w:hAnsi="Arial" w:cs="Arial"/>
              </w:rPr>
            </w:pPr>
          </w:p>
        </w:tc>
      </w:tr>
      <w:tr w:rsidR="00303BDC" w:rsidRPr="009321E8" w14:paraId="21A122D5" w14:textId="77777777" w:rsidTr="00716298">
        <w:tc>
          <w:tcPr>
            <w:tcW w:w="1870" w:type="dxa"/>
          </w:tcPr>
          <w:p w14:paraId="4079802F" w14:textId="77777777" w:rsidR="00303BDC" w:rsidRDefault="00303BDC" w:rsidP="00716298">
            <w:pPr>
              <w:rPr>
                <w:rFonts w:ascii="Arial" w:hAnsi="Arial" w:cs="Arial"/>
              </w:rPr>
            </w:pPr>
            <w:r w:rsidRPr="009321E8">
              <w:rPr>
                <w:rFonts w:ascii="Arial" w:hAnsi="Arial" w:cs="Arial"/>
              </w:rPr>
              <w:t>5.</w:t>
            </w:r>
          </w:p>
          <w:p w14:paraId="73007E16" w14:textId="77777777" w:rsidR="00303BDC" w:rsidRPr="009321E8" w:rsidRDefault="00303BDC" w:rsidP="00716298">
            <w:pPr>
              <w:rPr>
                <w:rFonts w:ascii="Arial" w:hAnsi="Arial" w:cs="Arial"/>
              </w:rPr>
            </w:pPr>
          </w:p>
        </w:tc>
        <w:tc>
          <w:tcPr>
            <w:tcW w:w="1870" w:type="dxa"/>
          </w:tcPr>
          <w:p w14:paraId="74F20B60" w14:textId="77777777" w:rsidR="00303BDC" w:rsidRPr="009321E8" w:rsidRDefault="00303BDC" w:rsidP="00716298">
            <w:pPr>
              <w:rPr>
                <w:rFonts w:ascii="Arial" w:hAnsi="Arial" w:cs="Arial"/>
              </w:rPr>
            </w:pPr>
          </w:p>
        </w:tc>
        <w:tc>
          <w:tcPr>
            <w:tcW w:w="1870" w:type="dxa"/>
          </w:tcPr>
          <w:p w14:paraId="04AB459C" w14:textId="77777777" w:rsidR="00303BDC" w:rsidRPr="009321E8" w:rsidRDefault="00303BDC" w:rsidP="00716298">
            <w:pPr>
              <w:rPr>
                <w:rFonts w:ascii="Arial" w:hAnsi="Arial" w:cs="Arial"/>
              </w:rPr>
            </w:pPr>
          </w:p>
        </w:tc>
        <w:tc>
          <w:tcPr>
            <w:tcW w:w="1870" w:type="dxa"/>
          </w:tcPr>
          <w:p w14:paraId="399A1C28" w14:textId="77777777" w:rsidR="00303BDC" w:rsidRPr="009321E8" w:rsidRDefault="00303BDC" w:rsidP="00716298">
            <w:pPr>
              <w:rPr>
                <w:rFonts w:ascii="Arial" w:hAnsi="Arial" w:cs="Arial"/>
              </w:rPr>
            </w:pPr>
          </w:p>
        </w:tc>
        <w:tc>
          <w:tcPr>
            <w:tcW w:w="1870" w:type="dxa"/>
          </w:tcPr>
          <w:p w14:paraId="683703FE" w14:textId="77777777" w:rsidR="00303BDC" w:rsidRPr="009321E8" w:rsidRDefault="00303BDC" w:rsidP="00716298">
            <w:pPr>
              <w:rPr>
                <w:rFonts w:ascii="Arial" w:hAnsi="Arial" w:cs="Arial"/>
              </w:rPr>
            </w:pPr>
          </w:p>
        </w:tc>
      </w:tr>
      <w:tr w:rsidR="00303BDC" w:rsidRPr="009321E8" w14:paraId="4FFE7995" w14:textId="77777777" w:rsidTr="00716298">
        <w:tc>
          <w:tcPr>
            <w:tcW w:w="1870" w:type="dxa"/>
          </w:tcPr>
          <w:p w14:paraId="34F3FB8A" w14:textId="77777777" w:rsidR="00303BDC" w:rsidRDefault="00303BDC" w:rsidP="00716298">
            <w:pPr>
              <w:rPr>
                <w:rFonts w:ascii="Arial" w:hAnsi="Arial" w:cs="Arial"/>
              </w:rPr>
            </w:pPr>
            <w:r w:rsidRPr="009321E8">
              <w:rPr>
                <w:rFonts w:ascii="Arial" w:hAnsi="Arial" w:cs="Arial"/>
              </w:rPr>
              <w:t>6.</w:t>
            </w:r>
          </w:p>
          <w:p w14:paraId="3DC20D03" w14:textId="77777777" w:rsidR="00303BDC" w:rsidRPr="009321E8" w:rsidRDefault="00303BDC" w:rsidP="00716298">
            <w:pPr>
              <w:rPr>
                <w:rFonts w:ascii="Arial" w:hAnsi="Arial" w:cs="Arial"/>
              </w:rPr>
            </w:pPr>
          </w:p>
        </w:tc>
        <w:tc>
          <w:tcPr>
            <w:tcW w:w="1870" w:type="dxa"/>
          </w:tcPr>
          <w:p w14:paraId="5879F871" w14:textId="77777777" w:rsidR="00303BDC" w:rsidRPr="009321E8" w:rsidRDefault="00303BDC" w:rsidP="00716298">
            <w:pPr>
              <w:rPr>
                <w:rFonts w:ascii="Arial" w:hAnsi="Arial" w:cs="Arial"/>
              </w:rPr>
            </w:pPr>
          </w:p>
        </w:tc>
        <w:tc>
          <w:tcPr>
            <w:tcW w:w="1870" w:type="dxa"/>
          </w:tcPr>
          <w:p w14:paraId="5A3CE469" w14:textId="77777777" w:rsidR="00303BDC" w:rsidRPr="009321E8" w:rsidRDefault="00303BDC" w:rsidP="00716298">
            <w:pPr>
              <w:rPr>
                <w:rFonts w:ascii="Arial" w:hAnsi="Arial" w:cs="Arial"/>
              </w:rPr>
            </w:pPr>
          </w:p>
        </w:tc>
        <w:tc>
          <w:tcPr>
            <w:tcW w:w="1870" w:type="dxa"/>
          </w:tcPr>
          <w:p w14:paraId="6D13766B" w14:textId="77777777" w:rsidR="00303BDC" w:rsidRPr="009321E8" w:rsidRDefault="00303BDC" w:rsidP="00716298">
            <w:pPr>
              <w:rPr>
                <w:rFonts w:ascii="Arial" w:hAnsi="Arial" w:cs="Arial"/>
              </w:rPr>
            </w:pPr>
          </w:p>
        </w:tc>
        <w:tc>
          <w:tcPr>
            <w:tcW w:w="1870" w:type="dxa"/>
          </w:tcPr>
          <w:p w14:paraId="1EB2E4C1" w14:textId="77777777" w:rsidR="00303BDC" w:rsidRPr="009321E8" w:rsidRDefault="00303BDC" w:rsidP="00716298">
            <w:pPr>
              <w:rPr>
                <w:rFonts w:ascii="Arial" w:hAnsi="Arial" w:cs="Arial"/>
              </w:rPr>
            </w:pPr>
          </w:p>
        </w:tc>
      </w:tr>
      <w:tr w:rsidR="00303BDC" w:rsidRPr="009321E8" w14:paraId="14D25E8E" w14:textId="77777777" w:rsidTr="00716298">
        <w:tc>
          <w:tcPr>
            <w:tcW w:w="1870" w:type="dxa"/>
          </w:tcPr>
          <w:p w14:paraId="6701BA61" w14:textId="77777777" w:rsidR="00303BDC" w:rsidRDefault="00303BDC" w:rsidP="00716298">
            <w:pPr>
              <w:rPr>
                <w:rFonts w:ascii="Arial" w:hAnsi="Arial" w:cs="Arial"/>
              </w:rPr>
            </w:pPr>
            <w:r w:rsidRPr="009321E8">
              <w:rPr>
                <w:rFonts w:ascii="Arial" w:hAnsi="Arial" w:cs="Arial"/>
              </w:rPr>
              <w:t>7.</w:t>
            </w:r>
          </w:p>
          <w:p w14:paraId="708B2F2E" w14:textId="77777777" w:rsidR="00303BDC" w:rsidRPr="009321E8" w:rsidRDefault="00303BDC" w:rsidP="00716298">
            <w:pPr>
              <w:rPr>
                <w:rFonts w:ascii="Arial" w:hAnsi="Arial" w:cs="Arial"/>
              </w:rPr>
            </w:pPr>
          </w:p>
        </w:tc>
        <w:tc>
          <w:tcPr>
            <w:tcW w:w="1870" w:type="dxa"/>
          </w:tcPr>
          <w:p w14:paraId="269DE0B0" w14:textId="77777777" w:rsidR="00303BDC" w:rsidRPr="009321E8" w:rsidRDefault="00303BDC" w:rsidP="00716298">
            <w:pPr>
              <w:rPr>
                <w:rFonts w:ascii="Arial" w:hAnsi="Arial" w:cs="Arial"/>
              </w:rPr>
            </w:pPr>
          </w:p>
        </w:tc>
        <w:tc>
          <w:tcPr>
            <w:tcW w:w="1870" w:type="dxa"/>
          </w:tcPr>
          <w:p w14:paraId="11C185D9" w14:textId="77777777" w:rsidR="00303BDC" w:rsidRPr="009321E8" w:rsidRDefault="00303BDC" w:rsidP="00716298">
            <w:pPr>
              <w:rPr>
                <w:rFonts w:ascii="Arial" w:hAnsi="Arial" w:cs="Arial"/>
              </w:rPr>
            </w:pPr>
          </w:p>
        </w:tc>
        <w:tc>
          <w:tcPr>
            <w:tcW w:w="1870" w:type="dxa"/>
          </w:tcPr>
          <w:p w14:paraId="48389B5E" w14:textId="77777777" w:rsidR="00303BDC" w:rsidRPr="009321E8" w:rsidRDefault="00303BDC" w:rsidP="00716298">
            <w:pPr>
              <w:rPr>
                <w:rFonts w:ascii="Arial" w:hAnsi="Arial" w:cs="Arial"/>
              </w:rPr>
            </w:pPr>
          </w:p>
        </w:tc>
        <w:tc>
          <w:tcPr>
            <w:tcW w:w="1870" w:type="dxa"/>
          </w:tcPr>
          <w:p w14:paraId="3EAD2E34" w14:textId="77777777" w:rsidR="00303BDC" w:rsidRPr="009321E8" w:rsidRDefault="00303BDC" w:rsidP="00716298">
            <w:pPr>
              <w:rPr>
                <w:rFonts w:ascii="Arial" w:hAnsi="Arial" w:cs="Arial"/>
              </w:rPr>
            </w:pPr>
          </w:p>
        </w:tc>
      </w:tr>
      <w:tr w:rsidR="00303BDC" w:rsidRPr="009321E8" w14:paraId="4A5F1C62" w14:textId="77777777" w:rsidTr="00716298">
        <w:tc>
          <w:tcPr>
            <w:tcW w:w="1870" w:type="dxa"/>
          </w:tcPr>
          <w:p w14:paraId="75F3BD4D" w14:textId="77777777" w:rsidR="00303BDC" w:rsidRDefault="00303BDC" w:rsidP="00716298">
            <w:pPr>
              <w:rPr>
                <w:rFonts w:ascii="Arial" w:hAnsi="Arial" w:cs="Arial"/>
              </w:rPr>
            </w:pPr>
            <w:r w:rsidRPr="009321E8">
              <w:rPr>
                <w:rFonts w:ascii="Arial" w:hAnsi="Arial" w:cs="Arial"/>
              </w:rPr>
              <w:t>8.</w:t>
            </w:r>
          </w:p>
          <w:p w14:paraId="65822302" w14:textId="77777777" w:rsidR="00303BDC" w:rsidRPr="009321E8" w:rsidRDefault="00303BDC" w:rsidP="00716298">
            <w:pPr>
              <w:rPr>
                <w:rFonts w:ascii="Arial" w:hAnsi="Arial" w:cs="Arial"/>
              </w:rPr>
            </w:pPr>
          </w:p>
        </w:tc>
        <w:tc>
          <w:tcPr>
            <w:tcW w:w="1870" w:type="dxa"/>
          </w:tcPr>
          <w:p w14:paraId="4C85F11F" w14:textId="77777777" w:rsidR="00303BDC" w:rsidRPr="009321E8" w:rsidRDefault="00303BDC" w:rsidP="00716298">
            <w:pPr>
              <w:rPr>
                <w:rFonts w:ascii="Arial" w:hAnsi="Arial" w:cs="Arial"/>
              </w:rPr>
            </w:pPr>
          </w:p>
        </w:tc>
        <w:tc>
          <w:tcPr>
            <w:tcW w:w="1870" w:type="dxa"/>
          </w:tcPr>
          <w:p w14:paraId="49801398" w14:textId="77777777" w:rsidR="00303BDC" w:rsidRPr="009321E8" w:rsidRDefault="00303BDC" w:rsidP="00716298">
            <w:pPr>
              <w:rPr>
                <w:rFonts w:ascii="Arial" w:hAnsi="Arial" w:cs="Arial"/>
              </w:rPr>
            </w:pPr>
          </w:p>
        </w:tc>
        <w:tc>
          <w:tcPr>
            <w:tcW w:w="1870" w:type="dxa"/>
          </w:tcPr>
          <w:p w14:paraId="517C862F" w14:textId="77777777" w:rsidR="00303BDC" w:rsidRPr="009321E8" w:rsidRDefault="00303BDC" w:rsidP="00716298">
            <w:pPr>
              <w:rPr>
                <w:rFonts w:ascii="Arial" w:hAnsi="Arial" w:cs="Arial"/>
              </w:rPr>
            </w:pPr>
          </w:p>
        </w:tc>
        <w:tc>
          <w:tcPr>
            <w:tcW w:w="1870" w:type="dxa"/>
          </w:tcPr>
          <w:p w14:paraId="31349C5B" w14:textId="77777777" w:rsidR="00303BDC" w:rsidRPr="009321E8" w:rsidRDefault="00303BDC" w:rsidP="00716298">
            <w:pPr>
              <w:rPr>
                <w:rFonts w:ascii="Arial" w:hAnsi="Arial" w:cs="Arial"/>
              </w:rPr>
            </w:pPr>
          </w:p>
        </w:tc>
      </w:tr>
    </w:tbl>
    <w:p w14:paraId="3C448524" w14:textId="38BE3817" w:rsidR="00CE7CB3" w:rsidRDefault="00CE7CB3" w:rsidP="006C59CC">
      <w:pPr>
        <w:pStyle w:val="Appendixheading"/>
        <w:rPr>
          <w:rFonts w:asciiTheme="majorHAnsi" w:hAnsiTheme="majorHAnsi" w:cstheme="majorBidi"/>
          <w:color w:val="0F4761" w:themeColor="accent1" w:themeShade="BF"/>
          <w:sz w:val="40"/>
          <w:szCs w:val="40"/>
        </w:rPr>
      </w:pPr>
      <w:r>
        <w:br w:type="page"/>
      </w:r>
    </w:p>
    <w:p w14:paraId="1015F666" w14:textId="1C1644D3" w:rsidR="009739A5" w:rsidRPr="00D36F99" w:rsidRDefault="00D36F99" w:rsidP="00D36F99">
      <w:pPr>
        <w:pStyle w:val="Appendixheading"/>
      </w:pPr>
      <w:bookmarkStart w:id="5" w:name="_Toc205992201"/>
      <w:r w:rsidRPr="00D36F99">
        <w:lastRenderedPageBreak/>
        <w:t>Appendix 2.1</w:t>
      </w:r>
      <w:r w:rsidR="009739A5">
        <w:t>: Letters of Support (regulatory, licensing, professional, credentialing bodies)</w:t>
      </w:r>
      <w:bookmarkEnd w:id="5"/>
    </w:p>
    <w:p w14:paraId="757029D9" w14:textId="77777777" w:rsidR="00D36F99" w:rsidRDefault="00D36F99" w:rsidP="00D36F99"/>
    <w:p w14:paraId="01A785C4" w14:textId="77777777" w:rsidR="009D35B2" w:rsidRPr="009D35B2" w:rsidRDefault="009D35B2" w:rsidP="009D35B2">
      <w:pPr>
        <w:rPr>
          <w:rFonts w:ascii="Times New Roman" w:hAnsi="Times New Roman" w:cs="Times New Roman"/>
          <w:color w:val="00B050"/>
        </w:rPr>
      </w:pPr>
      <w:r w:rsidRPr="009D35B2">
        <w:rPr>
          <w:rFonts w:ascii="Times New Roman" w:hAnsi="Times New Roman" w:cs="Times New Roman"/>
          <w:color w:val="00B050"/>
        </w:rPr>
        <w:t>[Insert documents of any correspondence relating to consultations undertaken and letters of support.  Letters of support should demonstrate support for the proposed program from the relevant stakeholder groups (e.g., relevant industry sectors, accrediting and/or certifying bodies, peer post-secondary institutions, etc.).]</w:t>
      </w:r>
    </w:p>
    <w:p w14:paraId="12C35FB6" w14:textId="77777777" w:rsidR="009D35B2" w:rsidRPr="009D35B2" w:rsidRDefault="009D35B2" w:rsidP="009D35B2">
      <w:pPr>
        <w:rPr>
          <w:rFonts w:ascii="Times New Roman" w:hAnsi="Times New Roman" w:cs="Times New Roman"/>
          <w:color w:val="00B050"/>
        </w:rPr>
      </w:pPr>
    </w:p>
    <w:p w14:paraId="421365CA" w14:textId="77777777" w:rsidR="009D35B2" w:rsidRDefault="009D35B2" w:rsidP="009D35B2"/>
    <w:p w14:paraId="0809F924" w14:textId="77777777" w:rsidR="009D35B2" w:rsidRPr="00D36F99" w:rsidRDefault="009D35B2" w:rsidP="00D36F99"/>
    <w:p w14:paraId="0AE25C6C" w14:textId="50BD2B3A" w:rsidR="000328A2" w:rsidRDefault="000328A2">
      <w:pPr>
        <w:rPr>
          <w:rFonts w:asciiTheme="majorHAnsi" w:eastAsiaTheme="majorEastAsia" w:hAnsiTheme="majorHAnsi" w:cstheme="majorBidi"/>
          <w:color w:val="0F4761" w:themeColor="accent1" w:themeShade="BF"/>
          <w:sz w:val="40"/>
          <w:szCs w:val="40"/>
        </w:rPr>
      </w:pPr>
      <w:r>
        <w:br w:type="page"/>
      </w:r>
    </w:p>
    <w:p w14:paraId="1788DFBB" w14:textId="77777777" w:rsidR="009739A5" w:rsidRDefault="009739A5" w:rsidP="009739A5"/>
    <w:p w14:paraId="6DB9CB54" w14:textId="3AF21A24" w:rsidR="009739A5" w:rsidRDefault="00715AAF" w:rsidP="009739A5">
      <w:pPr>
        <w:pStyle w:val="Appendixheading"/>
      </w:pPr>
      <w:bookmarkStart w:id="6" w:name="_Toc205992203"/>
      <w:r>
        <w:t xml:space="preserve">Appendix </w:t>
      </w:r>
      <w:r w:rsidR="0099612B">
        <w:t>3.1</w:t>
      </w:r>
      <w:r w:rsidR="005351B8">
        <w:t>:</w:t>
      </w:r>
      <w:r w:rsidR="0099612B">
        <w:t xml:space="preserve"> Board of Governors Approval</w:t>
      </w:r>
      <w:bookmarkEnd w:id="6"/>
    </w:p>
    <w:p w14:paraId="07DED616" w14:textId="0F552200" w:rsidR="0099612B" w:rsidRPr="00416D9F" w:rsidRDefault="00416D9F">
      <w:pPr>
        <w:rPr>
          <w:rFonts w:ascii="Times New Roman" w:eastAsiaTheme="majorEastAsia" w:hAnsi="Times New Roman" w:cs="Times New Roman"/>
          <w:b/>
          <w:bCs/>
          <w:sz w:val="28"/>
          <w:szCs w:val="28"/>
        </w:rPr>
      </w:pPr>
      <w:r w:rsidRPr="00416D9F">
        <w:rPr>
          <w:rFonts w:ascii="Times New Roman" w:hAnsi="Times New Roman" w:cs="Times New Roman"/>
        </w:rPr>
        <w:t>[</w:t>
      </w:r>
      <w:r w:rsidRPr="00416D9F">
        <w:rPr>
          <w:rFonts w:ascii="Times New Roman" w:hAnsi="Times New Roman" w:cs="Times New Roman"/>
          <w:color w:val="00B050"/>
        </w:rPr>
        <w:t>Insert documentation demonstrating Board of Governors Approval of the program</w:t>
      </w:r>
      <w:r w:rsidRPr="00416D9F">
        <w:rPr>
          <w:rFonts w:ascii="Times New Roman" w:hAnsi="Times New Roman" w:cs="Times New Roman"/>
        </w:rPr>
        <w:t>]</w:t>
      </w:r>
      <w:r w:rsidR="0099612B" w:rsidRPr="00416D9F">
        <w:rPr>
          <w:rFonts w:ascii="Times New Roman" w:hAnsi="Times New Roman" w:cs="Times New Roman"/>
        </w:rPr>
        <w:br w:type="page"/>
      </w:r>
    </w:p>
    <w:p w14:paraId="2C8B6CF5" w14:textId="74E1A527" w:rsidR="0099612B" w:rsidRDefault="00715AAF" w:rsidP="0099612B">
      <w:pPr>
        <w:pStyle w:val="Appendixheading"/>
      </w:pPr>
      <w:bookmarkStart w:id="7" w:name="_Toc205992204"/>
      <w:r>
        <w:lastRenderedPageBreak/>
        <w:t xml:space="preserve">Appendix </w:t>
      </w:r>
      <w:r w:rsidR="0099612B">
        <w:t>3.2</w:t>
      </w:r>
      <w:r w:rsidR="005351B8">
        <w:t>:</w:t>
      </w:r>
      <w:r w:rsidR="0099612B">
        <w:t xml:space="preserve"> Internal Consultations</w:t>
      </w:r>
      <w:bookmarkEnd w:id="7"/>
      <w:r w:rsidR="0099612B">
        <w:t xml:space="preserve"> </w:t>
      </w:r>
    </w:p>
    <w:tbl>
      <w:tblPr>
        <w:tblW w:w="821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000" w:firstRow="0" w:lastRow="0" w:firstColumn="0" w:lastColumn="0" w:noHBand="0" w:noVBand="0"/>
      </w:tblPr>
      <w:tblGrid>
        <w:gridCol w:w="3143"/>
        <w:gridCol w:w="5067"/>
      </w:tblGrid>
      <w:tr w:rsidR="009D79D9" w:rsidRPr="00631EE4" w14:paraId="1D8FBAD4" w14:textId="77777777" w:rsidTr="00716298">
        <w:trPr>
          <w:cantSplit/>
          <w:trHeight w:val="20"/>
          <w:tblHeader/>
        </w:trPr>
        <w:tc>
          <w:tcPr>
            <w:tcW w:w="3143" w:type="dxa"/>
            <w:shd w:val="clear" w:color="auto" w:fill="F2F2F2"/>
            <w:vAlign w:val="center"/>
          </w:tcPr>
          <w:p w14:paraId="5F72C932" w14:textId="77777777" w:rsidR="009D79D9" w:rsidRPr="00631EE4" w:rsidRDefault="009D79D9" w:rsidP="00716298">
            <w:pPr>
              <w:pStyle w:val="BodyText"/>
              <w:spacing w:before="0"/>
              <w:ind w:left="0"/>
              <w:jc w:val="center"/>
              <w:rPr>
                <w:rFonts w:ascii="Arial" w:hAnsi="Arial" w:cs="Arial"/>
                <w:b/>
                <w:sz w:val="20"/>
              </w:rPr>
            </w:pPr>
            <w:r>
              <w:rPr>
                <w:rFonts w:ascii="Arial" w:hAnsi="Arial" w:cs="Arial"/>
                <w:b/>
                <w:sz w:val="20"/>
              </w:rPr>
              <w:t>Internal</w:t>
            </w:r>
            <w:r w:rsidRPr="00631EE4">
              <w:rPr>
                <w:rFonts w:ascii="Arial" w:hAnsi="Arial" w:cs="Arial"/>
                <w:b/>
                <w:sz w:val="20"/>
              </w:rPr>
              <w:t xml:space="preserve"> Consultations</w:t>
            </w:r>
            <w:r>
              <w:rPr>
                <w:rFonts w:ascii="Arial" w:hAnsi="Arial" w:cs="Arial"/>
                <w:b/>
                <w:sz w:val="20"/>
              </w:rPr>
              <w:t xml:space="preserve"> </w:t>
            </w:r>
          </w:p>
        </w:tc>
        <w:tc>
          <w:tcPr>
            <w:tcW w:w="5067" w:type="dxa"/>
            <w:shd w:val="clear" w:color="auto" w:fill="F2F2F2"/>
            <w:vAlign w:val="center"/>
          </w:tcPr>
          <w:p w14:paraId="519D6099" w14:textId="77777777" w:rsidR="009D79D9" w:rsidRPr="00631EE4" w:rsidRDefault="009D79D9" w:rsidP="00716298">
            <w:pPr>
              <w:pStyle w:val="BodyText"/>
              <w:spacing w:before="0"/>
              <w:ind w:left="0"/>
              <w:jc w:val="center"/>
              <w:rPr>
                <w:rFonts w:ascii="Arial" w:hAnsi="Arial" w:cs="Arial"/>
                <w:b/>
                <w:sz w:val="20"/>
              </w:rPr>
            </w:pPr>
            <w:r w:rsidRPr="00631EE4">
              <w:rPr>
                <w:rFonts w:ascii="Arial" w:hAnsi="Arial" w:cs="Arial"/>
                <w:b/>
                <w:sz w:val="20"/>
              </w:rPr>
              <w:t>Key Discussion Points</w:t>
            </w:r>
            <w:r>
              <w:rPr>
                <w:rFonts w:ascii="Arial" w:hAnsi="Arial" w:cs="Arial"/>
                <w:b/>
                <w:sz w:val="20"/>
              </w:rPr>
              <w:t xml:space="preserve"> and Outcomes</w:t>
            </w:r>
          </w:p>
        </w:tc>
      </w:tr>
      <w:tr w:rsidR="009D79D9" w:rsidRPr="00631EE4" w14:paraId="0901053B" w14:textId="77777777" w:rsidTr="00716298">
        <w:trPr>
          <w:cantSplit/>
          <w:trHeight w:val="20"/>
        </w:trPr>
        <w:tc>
          <w:tcPr>
            <w:tcW w:w="3143" w:type="dxa"/>
          </w:tcPr>
          <w:p w14:paraId="2DFF2A6A" w14:textId="77777777" w:rsidR="009D79D9" w:rsidRPr="00631EE4" w:rsidRDefault="009D79D9" w:rsidP="00716298">
            <w:pPr>
              <w:pStyle w:val="BodyText"/>
              <w:spacing w:before="0"/>
              <w:rPr>
                <w:rFonts w:ascii="Arial" w:hAnsi="Arial" w:cs="Arial"/>
                <w:sz w:val="18"/>
                <w:szCs w:val="18"/>
              </w:rPr>
            </w:pPr>
            <w:r>
              <w:rPr>
                <w:rFonts w:ascii="Arial" w:hAnsi="Arial" w:cs="Arial"/>
                <w:sz w:val="18"/>
                <w:szCs w:val="18"/>
              </w:rPr>
              <w:t>Student Records (Registrar’s Office (RO))</w:t>
            </w:r>
          </w:p>
        </w:tc>
        <w:tc>
          <w:tcPr>
            <w:tcW w:w="5067" w:type="dxa"/>
          </w:tcPr>
          <w:p w14:paraId="310ADE5B" w14:textId="77777777" w:rsidR="009D79D9" w:rsidRPr="00631EE4" w:rsidRDefault="009D79D9" w:rsidP="00716298">
            <w:pPr>
              <w:pStyle w:val="BodyText"/>
              <w:spacing w:before="0"/>
              <w:rPr>
                <w:rFonts w:ascii="Arial" w:hAnsi="Arial" w:cs="Arial"/>
                <w:sz w:val="18"/>
                <w:szCs w:val="18"/>
              </w:rPr>
            </w:pPr>
          </w:p>
        </w:tc>
      </w:tr>
      <w:tr w:rsidR="009D79D9" w:rsidRPr="00631EE4" w14:paraId="57FC89CC" w14:textId="77777777" w:rsidTr="00716298">
        <w:trPr>
          <w:cantSplit/>
          <w:trHeight w:val="20"/>
        </w:trPr>
        <w:tc>
          <w:tcPr>
            <w:tcW w:w="3143" w:type="dxa"/>
          </w:tcPr>
          <w:p w14:paraId="07325672" w14:textId="77777777" w:rsidR="009D79D9" w:rsidRPr="00631EE4" w:rsidRDefault="009D79D9" w:rsidP="00716298">
            <w:pPr>
              <w:pStyle w:val="BodyText"/>
              <w:spacing w:before="0"/>
              <w:rPr>
                <w:rFonts w:ascii="Arial" w:hAnsi="Arial" w:cs="Arial"/>
                <w:sz w:val="18"/>
                <w:szCs w:val="18"/>
              </w:rPr>
            </w:pPr>
            <w:r>
              <w:rPr>
                <w:rFonts w:ascii="Arial" w:hAnsi="Arial" w:cs="Arial"/>
                <w:sz w:val="18"/>
                <w:szCs w:val="18"/>
              </w:rPr>
              <w:t>Course File (RO)</w:t>
            </w:r>
          </w:p>
        </w:tc>
        <w:tc>
          <w:tcPr>
            <w:tcW w:w="5067" w:type="dxa"/>
          </w:tcPr>
          <w:p w14:paraId="312AF4C2" w14:textId="77777777" w:rsidR="009D79D9" w:rsidRPr="00631EE4" w:rsidRDefault="009D79D9" w:rsidP="00716298">
            <w:pPr>
              <w:pStyle w:val="BodyText"/>
              <w:spacing w:before="0"/>
              <w:rPr>
                <w:rFonts w:ascii="Arial" w:hAnsi="Arial" w:cs="Arial"/>
                <w:sz w:val="18"/>
                <w:szCs w:val="18"/>
              </w:rPr>
            </w:pPr>
          </w:p>
        </w:tc>
      </w:tr>
      <w:tr w:rsidR="009D79D9" w:rsidRPr="00631EE4" w14:paraId="7EAF138A" w14:textId="77777777" w:rsidTr="00716298">
        <w:trPr>
          <w:cantSplit/>
          <w:trHeight w:val="20"/>
        </w:trPr>
        <w:tc>
          <w:tcPr>
            <w:tcW w:w="3143" w:type="dxa"/>
          </w:tcPr>
          <w:p w14:paraId="0E3F305A" w14:textId="77777777" w:rsidR="009D79D9" w:rsidRDefault="009D79D9" w:rsidP="00716298">
            <w:pPr>
              <w:pStyle w:val="BodyText"/>
              <w:spacing w:before="0"/>
              <w:rPr>
                <w:rFonts w:ascii="Arial" w:hAnsi="Arial" w:cs="Arial"/>
                <w:sz w:val="18"/>
                <w:szCs w:val="18"/>
              </w:rPr>
            </w:pPr>
            <w:r>
              <w:rPr>
                <w:rFonts w:ascii="Arial" w:hAnsi="Arial" w:cs="Arial"/>
                <w:sz w:val="18"/>
                <w:szCs w:val="18"/>
              </w:rPr>
              <w:t>Program Advising (RO)</w:t>
            </w:r>
          </w:p>
        </w:tc>
        <w:tc>
          <w:tcPr>
            <w:tcW w:w="5067" w:type="dxa"/>
          </w:tcPr>
          <w:p w14:paraId="292EACFC" w14:textId="77777777" w:rsidR="009D79D9" w:rsidRPr="00631EE4" w:rsidRDefault="009D79D9" w:rsidP="00716298">
            <w:pPr>
              <w:pStyle w:val="BodyText"/>
              <w:spacing w:before="0"/>
              <w:rPr>
                <w:rFonts w:ascii="Arial" w:hAnsi="Arial" w:cs="Arial"/>
                <w:sz w:val="18"/>
                <w:szCs w:val="18"/>
              </w:rPr>
            </w:pPr>
          </w:p>
        </w:tc>
      </w:tr>
      <w:tr w:rsidR="009D79D9" w:rsidRPr="00631EE4" w14:paraId="2AC6A2B8" w14:textId="77777777" w:rsidTr="00716298">
        <w:trPr>
          <w:cantSplit/>
          <w:trHeight w:val="20"/>
        </w:trPr>
        <w:tc>
          <w:tcPr>
            <w:tcW w:w="3143" w:type="dxa"/>
          </w:tcPr>
          <w:p w14:paraId="1D8D86BA" w14:textId="77777777" w:rsidR="009D79D9" w:rsidRDefault="009D79D9" w:rsidP="00716298">
            <w:pPr>
              <w:pStyle w:val="BodyText"/>
              <w:spacing w:before="0"/>
              <w:rPr>
                <w:rFonts w:ascii="Arial" w:hAnsi="Arial" w:cs="Arial"/>
                <w:sz w:val="18"/>
                <w:szCs w:val="18"/>
              </w:rPr>
            </w:pPr>
            <w:r>
              <w:rPr>
                <w:rFonts w:ascii="Arial" w:hAnsi="Arial" w:cs="Arial"/>
                <w:sz w:val="18"/>
                <w:szCs w:val="18"/>
              </w:rPr>
              <w:t>Admissions (RO)</w:t>
            </w:r>
          </w:p>
        </w:tc>
        <w:tc>
          <w:tcPr>
            <w:tcW w:w="5067" w:type="dxa"/>
          </w:tcPr>
          <w:p w14:paraId="59764F22" w14:textId="77777777" w:rsidR="009D79D9" w:rsidRPr="00631EE4" w:rsidRDefault="009D79D9" w:rsidP="00716298">
            <w:pPr>
              <w:pStyle w:val="BodyText"/>
              <w:spacing w:before="0"/>
              <w:rPr>
                <w:rFonts w:ascii="Arial" w:hAnsi="Arial" w:cs="Arial"/>
                <w:sz w:val="18"/>
                <w:szCs w:val="18"/>
              </w:rPr>
            </w:pPr>
          </w:p>
        </w:tc>
      </w:tr>
      <w:tr w:rsidR="009D79D9" w:rsidRPr="00631EE4" w14:paraId="63A966DD" w14:textId="77777777" w:rsidTr="00716298">
        <w:trPr>
          <w:cantSplit/>
          <w:trHeight w:val="20"/>
        </w:trPr>
        <w:tc>
          <w:tcPr>
            <w:tcW w:w="3143" w:type="dxa"/>
          </w:tcPr>
          <w:p w14:paraId="215D3EBE" w14:textId="77777777" w:rsidR="009D79D9" w:rsidRPr="00631EE4" w:rsidRDefault="009D79D9" w:rsidP="00716298">
            <w:pPr>
              <w:pStyle w:val="BodyText"/>
              <w:spacing w:before="0"/>
              <w:rPr>
                <w:rFonts w:ascii="Arial" w:hAnsi="Arial" w:cs="Arial"/>
                <w:sz w:val="18"/>
                <w:szCs w:val="18"/>
              </w:rPr>
            </w:pPr>
            <w:r>
              <w:rPr>
                <w:rFonts w:ascii="Arial" w:hAnsi="Arial" w:cs="Arial"/>
                <w:sz w:val="18"/>
                <w:szCs w:val="18"/>
              </w:rPr>
              <w:t>Student Financial Aid and Awards</w:t>
            </w:r>
          </w:p>
        </w:tc>
        <w:tc>
          <w:tcPr>
            <w:tcW w:w="5067" w:type="dxa"/>
          </w:tcPr>
          <w:p w14:paraId="113CC6F5" w14:textId="77777777" w:rsidR="009D79D9" w:rsidRPr="00631EE4" w:rsidRDefault="009D79D9" w:rsidP="00716298">
            <w:pPr>
              <w:pStyle w:val="BodyText"/>
              <w:spacing w:before="0"/>
              <w:rPr>
                <w:rFonts w:ascii="Arial" w:hAnsi="Arial" w:cs="Arial"/>
                <w:sz w:val="18"/>
                <w:szCs w:val="18"/>
              </w:rPr>
            </w:pPr>
          </w:p>
        </w:tc>
      </w:tr>
      <w:tr w:rsidR="009D79D9" w:rsidRPr="00631EE4" w14:paraId="40393502" w14:textId="77777777" w:rsidTr="00716298">
        <w:trPr>
          <w:cantSplit/>
          <w:trHeight w:val="20"/>
        </w:trPr>
        <w:tc>
          <w:tcPr>
            <w:tcW w:w="3143" w:type="dxa"/>
          </w:tcPr>
          <w:p w14:paraId="74DC1F86" w14:textId="77777777" w:rsidR="009D79D9" w:rsidRPr="00631EE4" w:rsidRDefault="009D79D9" w:rsidP="00716298">
            <w:pPr>
              <w:pStyle w:val="BodyText"/>
              <w:spacing w:before="0"/>
              <w:rPr>
                <w:rFonts w:ascii="Arial" w:hAnsi="Arial" w:cs="Arial"/>
                <w:sz w:val="18"/>
                <w:szCs w:val="18"/>
              </w:rPr>
            </w:pPr>
            <w:r w:rsidRPr="00E3549C">
              <w:rPr>
                <w:rFonts w:ascii="Arial" w:hAnsi="Arial" w:cs="Arial"/>
                <w:sz w:val="18"/>
                <w:szCs w:val="18"/>
              </w:rPr>
              <w:t>International Student and Education Services</w:t>
            </w:r>
          </w:p>
        </w:tc>
        <w:tc>
          <w:tcPr>
            <w:tcW w:w="5067" w:type="dxa"/>
          </w:tcPr>
          <w:p w14:paraId="3BB23F75" w14:textId="77777777" w:rsidR="009D79D9" w:rsidRPr="00631EE4" w:rsidRDefault="009D79D9" w:rsidP="00716298">
            <w:pPr>
              <w:pStyle w:val="BodyText"/>
              <w:spacing w:before="0"/>
              <w:rPr>
                <w:rFonts w:ascii="Arial" w:hAnsi="Arial" w:cs="Arial"/>
                <w:sz w:val="18"/>
                <w:szCs w:val="18"/>
              </w:rPr>
            </w:pPr>
          </w:p>
        </w:tc>
      </w:tr>
      <w:tr w:rsidR="009D79D9" w:rsidRPr="00631EE4" w14:paraId="4E040A31" w14:textId="77777777" w:rsidTr="00716298">
        <w:trPr>
          <w:cantSplit/>
          <w:trHeight w:val="20"/>
        </w:trPr>
        <w:tc>
          <w:tcPr>
            <w:tcW w:w="3143" w:type="dxa"/>
          </w:tcPr>
          <w:p w14:paraId="6DB36ED5" w14:textId="77777777" w:rsidR="009D79D9" w:rsidRDefault="009D79D9" w:rsidP="00716298">
            <w:pPr>
              <w:pStyle w:val="BodyText"/>
              <w:spacing w:before="0"/>
              <w:rPr>
                <w:rFonts w:ascii="Arial" w:hAnsi="Arial" w:cs="Arial"/>
                <w:sz w:val="18"/>
                <w:szCs w:val="18"/>
              </w:rPr>
            </w:pPr>
            <w:r>
              <w:rPr>
                <w:rFonts w:ascii="Arial" w:hAnsi="Arial" w:cs="Arial"/>
                <w:sz w:val="18"/>
                <w:szCs w:val="18"/>
              </w:rPr>
              <w:t>Enrollment Planning</w:t>
            </w:r>
          </w:p>
        </w:tc>
        <w:tc>
          <w:tcPr>
            <w:tcW w:w="5067" w:type="dxa"/>
          </w:tcPr>
          <w:p w14:paraId="17AFCACE" w14:textId="77777777" w:rsidR="009D79D9" w:rsidRPr="00631EE4" w:rsidRDefault="009D79D9" w:rsidP="00716298">
            <w:pPr>
              <w:pStyle w:val="BodyText"/>
              <w:spacing w:before="0"/>
              <w:rPr>
                <w:rFonts w:ascii="Arial" w:hAnsi="Arial" w:cs="Arial"/>
                <w:sz w:val="18"/>
                <w:szCs w:val="18"/>
              </w:rPr>
            </w:pPr>
          </w:p>
        </w:tc>
      </w:tr>
      <w:tr w:rsidR="009D79D9" w:rsidRPr="00631EE4" w14:paraId="541AFC5F" w14:textId="77777777" w:rsidTr="00716298">
        <w:trPr>
          <w:cantSplit/>
          <w:trHeight w:val="20"/>
        </w:trPr>
        <w:tc>
          <w:tcPr>
            <w:tcW w:w="3143" w:type="dxa"/>
          </w:tcPr>
          <w:p w14:paraId="0C07CCFA" w14:textId="77777777" w:rsidR="009D79D9" w:rsidRDefault="009D79D9" w:rsidP="00716298">
            <w:pPr>
              <w:pStyle w:val="BodyText"/>
              <w:spacing w:before="0"/>
              <w:rPr>
                <w:rFonts w:ascii="Arial" w:hAnsi="Arial" w:cs="Arial"/>
                <w:sz w:val="18"/>
                <w:szCs w:val="18"/>
              </w:rPr>
            </w:pPr>
            <w:r>
              <w:rPr>
                <w:rFonts w:ascii="Arial" w:hAnsi="Arial" w:cs="Arial"/>
                <w:sz w:val="18"/>
                <w:szCs w:val="18"/>
              </w:rPr>
              <w:t>Library</w:t>
            </w:r>
          </w:p>
        </w:tc>
        <w:tc>
          <w:tcPr>
            <w:tcW w:w="5067" w:type="dxa"/>
          </w:tcPr>
          <w:p w14:paraId="224F37C3" w14:textId="77777777" w:rsidR="009D79D9" w:rsidRPr="00631EE4" w:rsidRDefault="009D79D9" w:rsidP="00716298">
            <w:pPr>
              <w:pStyle w:val="BodyText"/>
              <w:spacing w:before="0"/>
              <w:rPr>
                <w:rFonts w:ascii="Arial" w:hAnsi="Arial" w:cs="Arial"/>
                <w:sz w:val="18"/>
                <w:szCs w:val="18"/>
              </w:rPr>
            </w:pPr>
          </w:p>
        </w:tc>
      </w:tr>
      <w:tr w:rsidR="009D79D9" w:rsidRPr="00631EE4" w14:paraId="11F2112A" w14:textId="77777777" w:rsidTr="00716298">
        <w:trPr>
          <w:cantSplit/>
          <w:trHeight w:val="20"/>
        </w:trPr>
        <w:tc>
          <w:tcPr>
            <w:tcW w:w="3143" w:type="dxa"/>
          </w:tcPr>
          <w:p w14:paraId="2A509BC2" w14:textId="77777777" w:rsidR="009D79D9" w:rsidRDefault="009D79D9" w:rsidP="00716298">
            <w:pPr>
              <w:pStyle w:val="BodyText"/>
              <w:spacing w:before="0"/>
              <w:rPr>
                <w:rFonts w:ascii="Arial" w:hAnsi="Arial" w:cs="Arial"/>
                <w:sz w:val="18"/>
                <w:szCs w:val="18"/>
              </w:rPr>
            </w:pPr>
            <w:r>
              <w:rPr>
                <w:rFonts w:ascii="Arial" w:hAnsi="Arial" w:cs="Arial"/>
                <w:sz w:val="18"/>
                <w:szCs w:val="18"/>
              </w:rPr>
              <w:t>Indigenous Initiatives and Partnerships</w:t>
            </w:r>
          </w:p>
        </w:tc>
        <w:tc>
          <w:tcPr>
            <w:tcW w:w="5067" w:type="dxa"/>
          </w:tcPr>
          <w:p w14:paraId="717433BF" w14:textId="77777777" w:rsidR="009D79D9" w:rsidRPr="00631EE4" w:rsidRDefault="009D79D9" w:rsidP="00716298">
            <w:pPr>
              <w:pStyle w:val="BodyText"/>
              <w:spacing w:before="0"/>
              <w:rPr>
                <w:rFonts w:ascii="Arial" w:hAnsi="Arial" w:cs="Arial"/>
                <w:sz w:val="18"/>
                <w:szCs w:val="18"/>
              </w:rPr>
            </w:pPr>
          </w:p>
        </w:tc>
      </w:tr>
      <w:tr w:rsidR="009D79D9" w:rsidRPr="00631EE4" w14:paraId="7F87C472" w14:textId="77777777" w:rsidTr="00716298">
        <w:trPr>
          <w:cantSplit/>
          <w:trHeight w:val="20"/>
        </w:trPr>
        <w:tc>
          <w:tcPr>
            <w:tcW w:w="3143" w:type="dxa"/>
          </w:tcPr>
          <w:p w14:paraId="0E892598" w14:textId="77777777" w:rsidR="009D79D9" w:rsidRDefault="009D79D9" w:rsidP="00716298">
            <w:pPr>
              <w:pStyle w:val="BodyText"/>
              <w:spacing w:before="0"/>
              <w:rPr>
                <w:rFonts w:ascii="Arial" w:hAnsi="Arial" w:cs="Arial"/>
                <w:sz w:val="18"/>
                <w:szCs w:val="18"/>
              </w:rPr>
            </w:pPr>
            <w:r>
              <w:rPr>
                <w:rFonts w:ascii="Arial" w:hAnsi="Arial" w:cs="Arial"/>
                <w:sz w:val="18"/>
                <w:szCs w:val="18"/>
              </w:rPr>
              <w:t>Campus Planning</w:t>
            </w:r>
          </w:p>
        </w:tc>
        <w:tc>
          <w:tcPr>
            <w:tcW w:w="5067" w:type="dxa"/>
          </w:tcPr>
          <w:p w14:paraId="3E73E793" w14:textId="77777777" w:rsidR="009D79D9" w:rsidRPr="00631EE4" w:rsidRDefault="009D79D9" w:rsidP="00716298">
            <w:pPr>
              <w:pStyle w:val="BodyText"/>
              <w:spacing w:before="0"/>
              <w:rPr>
                <w:rFonts w:ascii="Arial" w:hAnsi="Arial" w:cs="Arial"/>
                <w:sz w:val="18"/>
                <w:szCs w:val="18"/>
              </w:rPr>
            </w:pPr>
          </w:p>
        </w:tc>
      </w:tr>
      <w:tr w:rsidR="009D79D9" w:rsidRPr="00631EE4" w14:paraId="5383D377" w14:textId="77777777" w:rsidTr="00716298">
        <w:trPr>
          <w:cantSplit/>
          <w:trHeight w:val="20"/>
        </w:trPr>
        <w:tc>
          <w:tcPr>
            <w:tcW w:w="3143" w:type="dxa"/>
          </w:tcPr>
          <w:p w14:paraId="168845A6" w14:textId="77777777" w:rsidR="009D79D9" w:rsidRDefault="009D79D9" w:rsidP="00716298">
            <w:pPr>
              <w:pStyle w:val="BodyText"/>
              <w:spacing w:before="0"/>
              <w:rPr>
                <w:rFonts w:ascii="Arial" w:hAnsi="Arial" w:cs="Arial"/>
                <w:sz w:val="18"/>
                <w:szCs w:val="18"/>
              </w:rPr>
            </w:pPr>
            <w:r>
              <w:rPr>
                <w:rFonts w:ascii="Arial" w:hAnsi="Arial" w:cs="Arial"/>
                <w:sz w:val="18"/>
                <w:szCs w:val="18"/>
              </w:rPr>
              <w:t>IT Services</w:t>
            </w:r>
          </w:p>
        </w:tc>
        <w:tc>
          <w:tcPr>
            <w:tcW w:w="5067" w:type="dxa"/>
          </w:tcPr>
          <w:p w14:paraId="04E4AB14" w14:textId="77777777" w:rsidR="009D79D9" w:rsidRPr="00631EE4" w:rsidRDefault="009D79D9" w:rsidP="00716298">
            <w:pPr>
              <w:pStyle w:val="BodyText"/>
              <w:spacing w:before="0"/>
              <w:rPr>
                <w:rFonts w:ascii="Arial" w:hAnsi="Arial" w:cs="Arial"/>
                <w:sz w:val="18"/>
                <w:szCs w:val="18"/>
              </w:rPr>
            </w:pPr>
          </w:p>
        </w:tc>
      </w:tr>
      <w:tr w:rsidR="009D79D9" w:rsidRPr="00631EE4" w14:paraId="0711F8FB" w14:textId="77777777" w:rsidTr="00716298">
        <w:trPr>
          <w:cantSplit/>
          <w:trHeight w:val="20"/>
        </w:trPr>
        <w:tc>
          <w:tcPr>
            <w:tcW w:w="3143" w:type="dxa"/>
          </w:tcPr>
          <w:p w14:paraId="035454BA" w14:textId="77777777" w:rsidR="009D79D9" w:rsidRDefault="009D79D9" w:rsidP="00716298">
            <w:pPr>
              <w:pStyle w:val="BodyText"/>
              <w:spacing w:before="0"/>
              <w:rPr>
                <w:rFonts w:ascii="Arial" w:hAnsi="Arial" w:cs="Arial"/>
                <w:sz w:val="18"/>
                <w:szCs w:val="18"/>
              </w:rPr>
            </w:pPr>
            <w:r>
              <w:rPr>
                <w:rFonts w:ascii="Arial" w:hAnsi="Arial" w:cs="Arial"/>
                <w:sz w:val="18"/>
                <w:szCs w:val="18"/>
              </w:rPr>
              <w:t>Academic area stakeholders such as Academic Studies (e.g.  Communication, Liberal Studies, Basic Health Sciences, Chemistry, Math and Physics)</w:t>
            </w:r>
          </w:p>
        </w:tc>
        <w:tc>
          <w:tcPr>
            <w:tcW w:w="5067" w:type="dxa"/>
          </w:tcPr>
          <w:p w14:paraId="5543048A" w14:textId="77777777" w:rsidR="009D79D9" w:rsidRPr="00631EE4" w:rsidRDefault="009D79D9" w:rsidP="00716298">
            <w:pPr>
              <w:pStyle w:val="BodyText"/>
              <w:spacing w:before="0"/>
              <w:rPr>
                <w:rFonts w:ascii="Arial" w:hAnsi="Arial" w:cs="Arial"/>
                <w:sz w:val="18"/>
                <w:szCs w:val="18"/>
              </w:rPr>
            </w:pPr>
          </w:p>
        </w:tc>
      </w:tr>
      <w:tr w:rsidR="009D79D9" w:rsidRPr="00631EE4" w14:paraId="1B2123CA" w14:textId="77777777" w:rsidTr="00716298">
        <w:trPr>
          <w:cantSplit/>
          <w:trHeight w:val="20"/>
        </w:trPr>
        <w:tc>
          <w:tcPr>
            <w:tcW w:w="3143" w:type="dxa"/>
          </w:tcPr>
          <w:p w14:paraId="57896D4E" w14:textId="77777777" w:rsidR="009D79D9" w:rsidRDefault="009D79D9" w:rsidP="00716298">
            <w:pPr>
              <w:pStyle w:val="BodyText"/>
              <w:spacing w:before="0"/>
              <w:rPr>
                <w:rFonts w:ascii="Arial" w:hAnsi="Arial" w:cs="Arial"/>
                <w:sz w:val="18"/>
                <w:szCs w:val="18"/>
              </w:rPr>
            </w:pPr>
            <w:r>
              <w:rPr>
                <w:rFonts w:ascii="Arial" w:hAnsi="Arial" w:cs="Arial"/>
                <w:sz w:val="18"/>
                <w:szCs w:val="18"/>
              </w:rPr>
              <w:t>Centre for Workplace Education</w:t>
            </w:r>
          </w:p>
        </w:tc>
        <w:tc>
          <w:tcPr>
            <w:tcW w:w="5067" w:type="dxa"/>
          </w:tcPr>
          <w:p w14:paraId="4E33250C" w14:textId="77777777" w:rsidR="009D79D9" w:rsidRPr="00631EE4" w:rsidRDefault="009D79D9" w:rsidP="00716298">
            <w:pPr>
              <w:pStyle w:val="BodyText"/>
              <w:spacing w:before="0"/>
              <w:rPr>
                <w:rFonts w:ascii="Arial" w:hAnsi="Arial" w:cs="Arial"/>
                <w:sz w:val="18"/>
                <w:szCs w:val="18"/>
              </w:rPr>
            </w:pPr>
          </w:p>
        </w:tc>
      </w:tr>
      <w:tr w:rsidR="009D79D9" w:rsidRPr="00631EE4" w14:paraId="651029A9" w14:textId="77777777" w:rsidTr="00716298">
        <w:trPr>
          <w:cantSplit/>
          <w:trHeight w:val="20"/>
        </w:trPr>
        <w:tc>
          <w:tcPr>
            <w:tcW w:w="3143" w:type="dxa"/>
          </w:tcPr>
          <w:p w14:paraId="6166BB79" w14:textId="77777777" w:rsidR="009D79D9" w:rsidRDefault="009D79D9" w:rsidP="00716298">
            <w:pPr>
              <w:pStyle w:val="BodyText"/>
              <w:spacing w:before="0"/>
              <w:rPr>
                <w:rFonts w:ascii="Arial" w:hAnsi="Arial" w:cs="Arial"/>
                <w:sz w:val="18"/>
                <w:szCs w:val="18"/>
              </w:rPr>
            </w:pPr>
            <w:r>
              <w:rPr>
                <w:rFonts w:ascii="Arial" w:hAnsi="Arial" w:cs="Arial"/>
                <w:sz w:val="18"/>
                <w:szCs w:val="18"/>
              </w:rPr>
              <w:t xml:space="preserve">Internal Review Panel </w:t>
            </w:r>
          </w:p>
        </w:tc>
        <w:tc>
          <w:tcPr>
            <w:tcW w:w="5067" w:type="dxa"/>
          </w:tcPr>
          <w:p w14:paraId="3D32E88C" w14:textId="241F488A" w:rsidR="009D79D9" w:rsidRPr="00631EE4" w:rsidRDefault="009D79D9" w:rsidP="00716298">
            <w:pPr>
              <w:pStyle w:val="BodyText"/>
              <w:spacing w:before="0"/>
              <w:rPr>
                <w:rFonts w:ascii="Arial" w:hAnsi="Arial" w:cs="Arial"/>
                <w:sz w:val="18"/>
                <w:szCs w:val="18"/>
              </w:rPr>
            </w:pPr>
            <w:r>
              <w:rPr>
                <w:rFonts w:ascii="Arial" w:hAnsi="Arial" w:cs="Arial"/>
                <w:sz w:val="18"/>
                <w:szCs w:val="18"/>
              </w:rPr>
              <w:t>Refer to Appendix 3.3 – Internal Review Report for details</w:t>
            </w:r>
          </w:p>
        </w:tc>
      </w:tr>
    </w:tbl>
    <w:p w14:paraId="5DD823B9" w14:textId="77777777" w:rsidR="0070713E" w:rsidRDefault="0070713E">
      <w:pPr>
        <w:rPr>
          <w:rFonts w:ascii="Arial" w:eastAsiaTheme="majorEastAsia" w:hAnsi="Arial" w:cs="Arial"/>
          <w:b/>
          <w:bCs/>
          <w:sz w:val="28"/>
          <w:szCs w:val="28"/>
        </w:rPr>
      </w:pPr>
      <w:r>
        <w:br w:type="page"/>
      </w:r>
    </w:p>
    <w:p w14:paraId="559091EC" w14:textId="4DE0E934" w:rsidR="001107D7" w:rsidRDefault="00715AAF" w:rsidP="0099612B">
      <w:pPr>
        <w:pStyle w:val="Appendixheading"/>
      </w:pPr>
      <w:bookmarkStart w:id="8" w:name="_Toc205992205"/>
      <w:r>
        <w:lastRenderedPageBreak/>
        <w:t xml:space="preserve">Appendix </w:t>
      </w:r>
      <w:r w:rsidR="009D79D9">
        <w:t>3.3</w:t>
      </w:r>
      <w:r w:rsidR="005351B8">
        <w:t>:</w:t>
      </w:r>
      <w:r w:rsidR="009D79D9">
        <w:t xml:space="preserve"> Internal </w:t>
      </w:r>
      <w:r w:rsidR="009B72E3">
        <w:t xml:space="preserve">Review </w:t>
      </w:r>
      <w:r w:rsidR="009D79D9">
        <w:t>Panel Report</w:t>
      </w:r>
      <w:bookmarkEnd w:id="8"/>
    </w:p>
    <w:p w14:paraId="34B334FA" w14:textId="77777777" w:rsidR="0070713E" w:rsidRPr="0070713E" w:rsidRDefault="0070713E" w:rsidP="0070713E">
      <w:pPr>
        <w:rPr>
          <w:rFonts w:ascii="Times New Roman" w:hAnsi="Times New Roman" w:cs="Times New Roman"/>
          <w:color w:val="00B050"/>
        </w:rPr>
      </w:pPr>
      <w:r w:rsidRPr="0070713E">
        <w:rPr>
          <w:rFonts w:ascii="Times New Roman" w:hAnsi="Times New Roman" w:cs="Times New Roman"/>
          <w:color w:val="00B050"/>
        </w:rPr>
        <w:t>[Insert the Internal Panel report and program responses.  It is recommended that this be shown in a table format with one column identifying Internal Panel recommendations/considerations, and a second column outlining program responses to each.]</w:t>
      </w:r>
    </w:p>
    <w:p w14:paraId="20EC4445" w14:textId="7F39933D" w:rsidR="009739A5" w:rsidRDefault="00715AAF" w:rsidP="009739A5">
      <w:pPr>
        <w:pStyle w:val="HeadingAppendix"/>
      </w:pPr>
      <w:bookmarkStart w:id="9" w:name="_Toc205992206"/>
      <w:r>
        <w:lastRenderedPageBreak/>
        <w:t>Appendix 3.4</w:t>
      </w:r>
      <w:r w:rsidR="005351B8">
        <w:t>: Needs Assessment Report</w:t>
      </w:r>
      <w:bookmarkEnd w:id="9"/>
    </w:p>
    <w:p w14:paraId="7A1A93A6" w14:textId="77777777" w:rsidR="001D0E02" w:rsidRPr="001D0E02" w:rsidRDefault="001D0E02" w:rsidP="001D0E02">
      <w:pPr>
        <w:rPr>
          <w:rFonts w:ascii="Times New Roman" w:hAnsi="Times New Roman" w:cs="Times New Roman"/>
          <w:color w:val="00B050"/>
        </w:rPr>
      </w:pPr>
      <w:r w:rsidRPr="0080475F">
        <w:t>[</w:t>
      </w:r>
      <w:r w:rsidRPr="001D0E02">
        <w:rPr>
          <w:rFonts w:ascii="Times New Roman" w:hAnsi="Times New Roman" w:cs="Times New Roman"/>
          <w:color w:val="00B050"/>
        </w:rPr>
        <w:t xml:space="preserve">Insert Needs Assessment Report (see the Needs Assessment template and guiding document at </w:t>
      </w:r>
      <w:hyperlink r:id="rId14" w:history="1">
        <w:r w:rsidRPr="001D0E02">
          <w:rPr>
            <w:rStyle w:val="Hyperlink"/>
            <w:rFonts w:cs="Times New Roman"/>
            <w:color w:val="00B050"/>
          </w:rPr>
          <w:t>https://www.bcit.ca/academic-planning-quality-assurance/program-development/</w:t>
        </w:r>
      </w:hyperlink>
      <w:r w:rsidRPr="001D0E02">
        <w:rPr>
          <w:rFonts w:ascii="Times New Roman" w:hAnsi="Times New Roman" w:cs="Times New Roman"/>
          <w:color w:val="00B050"/>
        </w:rPr>
        <w:t>). The Needs Assessment Report should be completed prior to beginning the degree proposal.]</w:t>
      </w:r>
    </w:p>
    <w:p w14:paraId="689F34D9" w14:textId="77777777" w:rsidR="001D0E02" w:rsidRDefault="001D0E02" w:rsidP="001D0E02">
      <w:r w:rsidRPr="001D0E02">
        <w:rPr>
          <w:rFonts w:ascii="Times New Roman" w:hAnsi="Times New Roman" w:cs="Times New Roman"/>
          <w:color w:val="00B050"/>
        </w:rPr>
        <w:t>[Needs assessments should be done early in the proposal development process; they inform various sections of the proposal, and provide valuable information from stakeholders about clusters of courses or areas of specialization that should be built into the program.</w:t>
      </w:r>
      <w:r>
        <w:t>]</w:t>
      </w:r>
    </w:p>
    <w:p w14:paraId="566BA15F" w14:textId="4DA3D167" w:rsidR="00D84F81" w:rsidRDefault="00D84F81">
      <w:pPr>
        <w:rPr>
          <w:lang w:val="en-US"/>
        </w:rPr>
      </w:pPr>
      <w:r>
        <w:rPr>
          <w:lang w:val="en-US"/>
        </w:rPr>
        <w:br w:type="page"/>
      </w:r>
    </w:p>
    <w:p w14:paraId="20A53D87" w14:textId="733A71EC" w:rsidR="001D0E02" w:rsidRDefault="008C0039" w:rsidP="00D84F81">
      <w:pPr>
        <w:pStyle w:val="Appendixheading"/>
        <w:rPr>
          <w:lang w:val="en-US"/>
        </w:rPr>
      </w:pPr>
      <w:bookmarkStart w:id="10" w:name="_Toc205992207"/>
      <w:r>
        <w:rPr>
          <w:lang w:val="en-US"/>
        </w:rPr>
        <w:lastRenderedPageBreak/>
        <w:t xml:space="preserve">Appendix </w:t>
      </w:r>
      <w:r w:rsidR="00D84F81">
        <w:rPr>
          <w:lang w:val="en-US"/>
        </w:rPr>
        <w:t>3.5 External Consultations</w:t>
      </w:r>
      <w:bookmarkEnd w:id="10"/>
    </w:p>
    <w:tbl>
      <w:tblPr>
        <w:tblpPr w:leftFromText="180" w:rightFromText="180" w:vertAnchor="page" w:horzAnchor="margin" w:tblpY="2149"/>
        <w:tblW w:w="8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120"/>
        <w:gridCol w:w="5090"/>
      </w:tblGrid>
      <w:tr w:rsidR="00141178" w:rsidRPr="005F3E26" w14:paraId="6D9B2367" w14:textId="77777777" w:rsidTr="00141178">
        <w:trPr>
          <w:cantSplit/>
          <w:tblHeader/>
        </w:trPr>
        <w:tc>
          <w:tcPr>
            <w:tcW w:w="3120" w:type="dxa"/>
            <w:shd w:val="clear" w:color="auto" w:fill="F2F2F2" w:themeFill="background1" w:themeFillShade="F2"/>
            <w:vAlign w:val="center"/>
          </w:tcPr>
          <w:p w14:paraId="4500D780" w14:textId="77777777" w:rsidR="00141178" w:rsidRPr="005F3E26" w:rsidRDefault="00141178" w:rsidP="00141178">
            <w:pPr>
              <w:pStyle w:val="Proposaltablehead"/>
              <w:jc w:val="center"/>
            </w:pPr>
            <w:r w:rsidRPr="005F3E26">
              <w:t>External Consultations</w:t>
            </w:r>
          </w:p>
        </w:tc>
        <w:tc>
          <w:tcPr>
            <w:tcW w:w="5090" w:type="dxa"/>
            <w:shd w:val="clear" w:color="auto" w:fill="F2F2F2" w:themeFill="background1" w:themeFillShade="F2"/>
            <w:vAlign w:val="center"/>
          </w:tcPr>
          <w:p w14:paraId="4C582BF5" w14:textId="77777777" w:rsidR="00141178" w:rsidRPr="005F3E26" w:rsidRDefault="00141178" w:rsidP="00141178">
            <w:pPr>
              <w:pStyle w:val="Proposaltablehead"/>
              <w:jc w:val="center"/>
            </w:pPr>
            <w:r w:rsidRPr="005F3E26">
              <w:t>Key Discussion Points</w:t>
            </w:r>
            <w:r>
              <w:t xml:space="preserve"> and Outcomes</w:t>
            </w:r>
          </w:p>
        </w:tc>
      </w:tr>
      <w:tr w:rsidR="00141178" w:rsidRPr="005F3E26" w14:paraId="2321E93D" w14:textId="77777777" w:rsidTr="00141178">
        <w:trPr>
          <w:cantSplit/>
          <w:trHeight w:val="504"/>
        </w:trPr>
        <w:tc>
          <w:tcPr>
            <w:tcW w:w="3120" w:type="dxa"/>
          </w:tcPr>
          <w:p w14:paraId="73AA189B" w14:textId="77777777" w:rsidR="00141178" w:rsidRPr="005F3E26" w:rsidRDefault="00141178" w:rsidP="00141178">
            <w:pPr>
              <w:pStyle w:val="Proposaltabletext"/>
            </w:pPr>
          </w:p>
        </w:tc>
        <w:tc>
          <w:tcPr>
            <w:tcW w:w="5090" w:type="dxa"/>
          </w:tcPr>
          <w:p w14:paraId="5F7EEB9E" w14:textId="77777777" w:rsidR="00141178" w:rsidRPr="005F3E26" w:rsidRDefault="00141178" w:rsidP="00141178">
            <w:pPr>
              <w:pStyle w:val="Proposaltabletext"/>
            </w:pPr>
          </w:p>
        </w:tc>
      </w:tr>
      <w:tr w:rsidR="00141178" w:rsidRPr="005F3E26" w14:paraId="25E9EAE7" w14:textId="77777777" w:rsidTr="00141178">
        <w:trPr>
          <w:cantSplit/>
          <w:trHeight w:val="504"/>
        </w:trPr>
        <w:tc>
          <w:tcPr>
            <w:tcW w:w="3120" w:type="dxa"/>
          </w:tcPr>
          <w:p w14:paraId="66FD7EA8" w14:textId="77777777" w:rsidR="00141178" w:rsidRPr="005F3E26" w:rsidRDefault="00141178" w:rsidP="00141178">
            <w:pPr>
              <w:pStyle w:val="Proposaltabletext"/>
            </w:pPr>
          </w:p>
        </w:tc>
        <w:tc>
          <w:tcPr>
            <w:tcW w:w="5090" w:type="dxa"/>
          </w:tcPr>
          <w:p w14:paraId="25F0E766" w14:textId="77777777" w:rsidR="00141178" w:rsidRPr="005F3E26" w:rsidRDefault="00141178" w:rsidP="00141178">
            <w:pPr>
              <w:pStyle w:val="Proposaltabletext"/>
            </w:pPr>
          </w:p>
        </w:tc>
      </w:tr>
      <w:tr w:rsidR="00141178" w:rsidRPr="005F3E26" w14:paraId="1A231A62" w14:textId="77777777" w:rsidTr="00141178">
        <w:trPr>
          <w:cantSplit/>
          <w:trHeight w:val="504"/>
        </w:trPr>
        <w:tc>
          <w:tcPr>
            <w:tcW w:w="3120" w:type="dxa"/>
          </w:tcPr>
          <w:p w14:paraId="19E57843" w14:textId="77777777" w:rsidR="00141178" w:rsidRPr="005F3E26" w:rsidRDefault="00141178" w:rsidP="00141178">
            <w:pPr>
              <w:pStyle w:val="Proposaltabletext"/>
            </w:pPr>
          </w:p>
        </w:tc>
        <w:tc>
          <w:tcPr>
            <w:tcW w:w="5090" w:type="dxa"/>
          </w:tcPr>
          <w:p w14:paraId="13435BBD" w14:textId="77777777" w:rsidR="00141178" w:rsidRPr="005F3E26" w:rsidRDefault="00141178" w:rsidP="00141178">
            <w:pPr>
              <w:pStyle w:val="Proposaltabletext"/>
            </w:pPr>
          </w:p>
        </w:tc>
      </w:tr>
      <w:tr w:rsidR="00141178" w:rsidRPr="005F3E26" w14:paraId="3816EB7A" w14:textId="77777777" w:rsidTr="00141178">
        <w:trPr>
          <w:cantSplit/>
          <w:trHeight w:val="504"/>
        </w:trPr>
        <w:tc>
          <w:tcPr>
            <w:tcW w:w="3120" w:type="dxa"/>
          </w:tcPr>
          <w:p w14:paraId="4FB7E855" w14:textId="77777777" w:rsidR="00141178" w:rsidRPr="005F3E26" w:rsidRDefault="00141178" w:rsidP="00141178">
            <w:pPr>
              <w:pStyle w:val="Proposaltabletext"/>
            </w:pPr>
          </w:p>
        </w:tc>
        <w:tc>
          <w:tcPr>
            <w:tcW w:w="5090" w:type="dxa"/>
          </w:tcPr>
          <w:p w14:paraId="5D58F0B3" w14:textId="77777777" w:rsidR="00141178" w:rsidRPr="005F3E26" w:rsidRDefault="00141178" w:rsidP="00141178">
            <w:pPr>
              <w:pStyle w:val="Proposaltabletext"/>
            </w:pPr>
          </w:p>
        </w:tc>
      </w:tr>
      <w:tr w:rsidR="00141178" w:rsidRPr="005F3E26" w14:paraId="4148137A" w14:textId="77777777" w:rsidTr="00141178">
        <w:trPr>
          <w:cantSplit/>
          <w:trHeight w:val="504"/>
        </w:trPr>
        <w:tc>
          <w:tcPr>
            <w:tcW w:w="3120" w:type="dxa"/>
          </w:tcPr>
          <w:p w14:paraId="6254891A" w14:textId="77777777" w:rsidR="00141178" w:rsidRPr="005F3E26" w:rsidRDefault="00141178" w:rsidP="00141178">
            <w:pPr>
              <w:pStyle w:val="Proposaltabletext"/>
            </w:pPr>
          </w:p>
        </w:tc>
        <w:tc>
          <w:tcPr>
            <w:tcW w:w="5090" w:type="dxa"/>
          </w:tcPr>
          <w:p w14:paraId="601C85DB" w14:textId="77777777" w:rsidR="00141178" w:rsidRPr="005F3E26" w:rsidRDefault="00141178" w:rsidP="00141178">
            <w:pPr>
              <w:pStyle w:val="Proposaltabletext"/>
            </w:pPr>
          </w:p>
        </w:tc>
      </w:tr>
      <w:tr w:rsidR="00141178" w:rsidRPr="005F3E26" w14:paraId="21A7580C" w14:textId="77777777" w:rsidTr="00141178">
        <w:trPr>
          <w:cantSplit/>
          <w:trHeight w:val="504"/>
        </w:trPr>
        <w:tc>
          <w:tcPr>
            <w:tcW w:w="3120" w:type="dxa"/>
          </w:tcPr>
          <w:p w14:paraId="051FFEE6" w14:textId="77777777" w:rsidR="00141178" w:rsidRPr="005F3E26" w:rsidRDefault="00141178" w:rsidP="00141178">
            <w:pPr>
              <w:pStyle w:val="Proposaltabletext"/>
            </w:pPr>
          </w:p>
        </w:tc>
        <w:tc>
          <w:tcPr>
            <w:tcW w:w="5090" w:type="dxa"/>
          </w:tcPr>
          <w:p w14:paraId="37826D49" w14:textId="77777777" w:rsidR="00141178" w:rsidRPr="005F3E26" w:rsidRDefault="00141178" w:rsidP="00141178">
            <w:pPr>
              <w:pStyle w:val="Proposaltabletext"/>
            </w:pPr>
          </w:p>
        </w:tc>
      </w:tr>
      <w:tr w:rsidR="00141178" w:rsidRPr="005F3E26" w14:paraId="06E2BDC8" w14:textId="77777777" w:rsidTr="00141178">
        <w:trPr>
          <w:cantSplit/>
          <w:trHeight w:val="504"/>
        </w:trPr>
        <w:tc>
          <w:tcPr>
            <w:tcW w:w="3120" w:type="dxa"/>
          </w:tcPr>
          <w:p w14:paraId="2BE985A0" w14:textId="77777777" w:rsidR="00141178" w:rsidRPr="005F3E26" w:rsidRDefault="00141178" w:rsidP="00141178">
            <w:pPr>
              <w:pStyle w:val="Proposaltabletext"/>
            </w:pPr>
          </w:p>
        </w:tc>
        <w:tc>
          <w:tcPr>
            <w:tcW w:w="5090" w:type="dxa"/>
          </w:tcPr>
          <w:p w14:paraId="38B8069E" w14:textId="77777777" w:rsidR="00141178" w:rsidRPr="005F3E26" w:rsidRDefault="00141178" w:rsidP="00141178">
            <w:pPr>
              <w:pStyle w:val="Proposaltabletext"/>
            </w:pPr>
          </w:p>
        </w:tc>
      </w:tr>
    </w:tbl>
    <w:p w14:paraId="177AFAD2" w14:textId="77777777" w:rsidR="00604631" w:rsidRDefault="00604631" w:rsidP="00D84F81">
      <w:pPr>
        <w:pStyle w:val="Appendixheading"/>
        <w:rPr>
          <w:lang w:val="en-US"/>
        </w:rPr>
        <w:sectPr w:rsidR="00604631">
          <w:pgSz w:w="12240" w:h="15840"/>
          <w:pgMar w:top="1440" w:right="1440" w:bottom="1440" w:left="1440" w:header="708" w:footer="708" w:gutter="0"/>
          <w:cols w:space="708"/>
          <w:docGrid w:linePitch="360"/>
        </w:sectPr>
      </w:pPr>
    </w:p>
    <w:p w14:paraId="6CC98B81" w14:textId="465A7C24" w:rsidR="00141178" w:rsidRDefault="008C0039" w:rsidP="00D84F81">
      <w:pPr>
        <w:pStyle w:val="Appendixheading"/>
        <w:rPr>
          <w:lang w:val="en-US"/>
        </w:rPr>
      </w:pPr>
      <w:bookmarkStart w:id="11" w:name="_Toc205992208"/>
      <w:r>
        <w:rPr>
          <w:lang w:val="en-US"/>
        </w:rPr>
        <w:lastRenderedPageBreak/>
        <w:t xml:space="preserve">Appendix 3.6: External </w:t>
      </w:r>
      <w:r w:rsidR="004C0B43">
        <w:rPr>
          <w:lang w:val="en-US"/>
        </w:rPr>
        <w:t xml:space="preserve">Review </w:t>
      </w:r>
      <w:r>
        <w:rPr>
          <w:lang w:val="en-US"/>
        </w:rPr>
        <w:t>Panel Report</w:t>
      </w:r>
      <w:bookmarkEnd w:id="11"/>
    </w:p>
    <w:p w14:paraId="3D3F9953" w14:textId="485E1104" w:rsidR="00C35F9A" w:rsidRPr="00C35F9A" w:rsidRDefault="00C35F9A" w:rsidP="00C35F9A">
      <w:pPr>
        <w:rPr>
          <w:rFonts w:ascii="Times New Roman" w:hAnsi="Times New Roman" w:cs="Times New Roman"/>
        </w:rPr>
      </w:pPr>
      <w:r w:rsidRPr="00C35F9A">
        <w:rPr>
          <w:rFonts w:ascii="Times New Roman" w:hAnsi="Times New Roman" w:cs="Times New Roman"/>
        </w:rPr>
        <w:t>[</w:t>
      </w:r>
      <w:r w:rsidRPr="00C35F9A">
        <w:rPr>
          <w:rFonts w:ascii="Times New Roman" w:hAnsi="Times New Roman" w:cs="Times New Roman"/>
          <w:color w:val="00B050"/>
        </w:rPr>
        <w:t>Insert the External Panel Review report.  It is recommended that this be shown in a table format with one column identifying External Panel recommendations/considerations, and a second column outlining program responses to each.</w:t>
      </w:r>
      <w:r>
        <w:rPr>
          <w:rFonts w:ascii="Times New Roman" w:hAnsi="Times New Roman" w:cs="Times New Roman"/>
        </w:rPr>
        <w:t>]</w:t>
      </w:r>
    </w:p>
    <w:p w14:paraId="4BE9D16E" w14:textId="77777777" w:rsidR="00C35F9A" w:rsidRPr="00C35F9A" w:rsidRDefault="00C35F9A" w:rsidP="00C35F9A">
      <w:pPr>
        <w:rPr>
          <w:rFonts w:ascii="Times New Roman" w:hAnsi="Times New Roman" w:cs="Times New Roman"/>
        </w:rPr>
      </w:pPr>
      <w:r w:rsidRPr="00C35F9A">
        <w:rPr>
          <w:rFonts w:ascii="Times New Roman" w:hAnsi="Times New Roman" w:cs="Times New Roman"/>
        </w:rPr>
        <w:t>[</w:t>
      </w:r>
      <w:r w:rsidRPr="00C35F9A">
        <w:rPr>
          <w:rFonts w:ascii="Times New Roman" w:hAnsi="Times New Roman" w:cs="Times New Roman"/>
          <w:color w:val="00B050"/>
        </w:rPr>
        <w:t>If the external panel review has not yet occurred, use the wording below, customized as necessary.  Remember to update this section once the External Panel has met and has submitted their report.</w:t>
      </w:r>
      <w:r w:rsidRPr="00C35F9A">
        <w:rPr>
          <w:rFonts w:ascii="Times New Roman" w:hAnsi="Times New Roman" w:cs="Times New Roman"/>
        </w:rPr>
        <w:t>]</w:t>
      </w:r>
    </w:p>
    <w:p w14:paraId="64143F5A" w14:textId="77777777" w:rsidR="00C35F9A" w:rsidRPr="00C35F9A" w:rsidRDefault="00C35F9A" w:rsidP="00C35F9A">
      <w:pPr>
        <w:rPr>
          <w:rFonts w:ascii="Times New Roman" w:hAnsi="Times New Roman" w:cs="Times New Roman"/>
        </w:rPr>
      </w:pPr>
      <w:r w:rsidRPr="00C35F9A">
        <w:rPr>
          <w:rFonts w:ascii="Times New Roman" w:hAnsi="Times New Roman" w:cs="Times New Roman"/>
        </w:rPr>
        <w:t>Please note that this report will be included as supplemental information when it is made available in [</w:t>
      </w:r>
      <w:r w:rsidRPr="00C35F9A">
        <w:rPr>
          <w:rFonts w:ascii="Times New Roman" w:hAnsi="Times New Roman" w:cs="Times New Roman"/>
          <w:color w:val="00B050"/>
        </w:rPr>
        <w:t>MONTH/YEAR</w:t>
      </w:r>
      <w:r w:rsidRPr="00C35F9A">
        <w:rPr>
          <w:rFonts w:ascii="Times New Roman" w:hAnsi="Times New Roman" w:cs="Times New Roman"/>
        </w:rPr>
        <w:t xml:space="preserve">]. </w:t>
      </w:r>
    </w:p>
    <w:p w14:paraId="77CF4A17" w14:textId="77777777" w:rsidR="00C35F9A" w:rsidRPr="00C35F9A" w:rsidRDefault="00C35F9A" w:rsidP="00C35F9A">
      <w:pPr>
        <w:rPr>
          <w:rFonts w:ascii="Times New Roman" w:hAnsi="Times New Roman" w:cs="Times New Roman"/>
        </w:rPr>
      </w:pPr>
      <w:r w:rsidRPr="00C35F9A">
        <w:rPr>
          <w:rFonts w:ascii="Times New Roman" w:hAnsi="Times New Roman" w:cs="Times New Roman"/>
        </w:rPr>
        <w:t>This review is conducted under the aegis of BCIT’s Education Council and Board of Governors. The External Review Panel will review the program proposal to ensure and confirm that is educationally sound and at the level appropriate to the credential being sought, that it meets current and emerging needs of industry, and that its program goals are realistic and achievable.</w:t>
      </w:r>
    </w:p>
    <w:p w14:paraId="665A51DC" w14:textId="52AB365C" w:rsidR="00C35F9A" w:rsidRPr="00C35F9A" w:rsidRDefault="00C35F9A" w:rsidP="00C35F9A">
      <w:pPr>
        <w:rPr>
          <w:rFonts w:ascii="Times New Roman" w:hAnsi="Times New Roman" w:cs="Times New Roman"/>
        </w:rPr>
      </w:pPr>
      <w:r w:rsidRPr="00C35F9A">
        <w:rPr>
          <w:rFonts w:ascii="Times New Roman" w:hAnsi="Times New Roman" w:cs="Times New Roman"/>
        </w:rPr>
        <w:t>The External Review Panel will visit BCIT on [</w:t>
      </w:r>
      <w:r w:rsidRPr="00C35F9A">
        <w:rPr>
          <w:rFonts w:ascii="Times New Roman" w:hAnsi="Times New Roman" w:cs="Times New Roman"/>
          <w:color w:val="00B050"/>
        </w:rPr>
        <w:t>ENTER DATE</w:t>
      </w:r>
      <w:r w:rsidRPr="00C35F9A">
        <w:rPr>
          <w:rFonts w:ascii="Times New Roman" w:hAnsi="Times New Roman" w:cs="Times New Roman"/>
        </w:rPr>
        <w:t xml:space="preserve">], and will report back to BCIT’s Provost - Vice President, Academic </w:t>
      </w:r>
      <w:r w:rsidRPr="00C35F9A">
        <w:rPr>
          <w:rFonts w:ascii="Times New Roman" w:hAnsi="Times New Roman" w:cs="Times New Roman"/>
          <w:sz w:val="24"/>
          <w:szCs w:val="24"/>
        </w:rPr>
        <w:t>via the Academic Quality</w:t>
      </w:r>
      <w:r w:rsidR="006A20FB">
        <w:rPr>
          <w:rFonts w:ascii="Times New Roman" w:hAnsi="Times New Roman" w:cs="Times New Roman"/>
          <w:sz w:val="24"/>
          <w:szCs w:val="24"/>
        </w:rPr>
        <w:t xml:space="preserve"> Manager</w:t>
      </w:r>
      <w:r w:rsidRPr="00C35F9A">
        <w:rPr>
          <w:rFonts w:ascii="Times New Roman" w:hAnsi="Times New Roman" w:cs="Times New Roman"/>
          <w:sz w:val="24"/>
          <w:szCs w:val="24"/>
        </w:rPr>
        <w:t xml:space="preserve"> (AQ) </w:t>
      </w:r>
      <w:r w:rsidRPr="00C35F9A">
        <w:rPr>
          <w:rFonts w:ascii="Times New Roman" w:hAnsi="Times New Roman" w:cs="Times New Roman"/>
        </w:rPr>
        <w:t>in [</w:t>
      </w:r>
      <w:r w:rsidRPr="00C35F9A">
        <w:rPr>
          <w:rFonts w:ascii="Times New Roman" w:hAnsi="Times New Roman" w:cs="Times New Roman"/>
          <w:color w:val="00B050"/>
        </w:rPr>
        <w:t>ENTER MONTH/YEAR</w:t>
      </w:r>
      <w:r w:rsidRPr="00C35F9A">
        <w:rPr>
          <w:rFonts w:ascii="Times New Roman" w:hAnsi="Times New Roman" w:cs="Times New Roman"/>
        </w:rPr>
        <w:t xml:space="preserve">]. </w:t>
      </w:r>
    </w:p>
    <w:p w14:paraId="25ECF06B" w14:textId="77777777" w:rsidR="00FE0622" w:rsidRDefault="00FE0622" w:rsidP="00D84F81">
      <w:pPr>
        <w:pStyle w:val="Appendixheading"/>
        <w:rPr>
          <w:lang w:val="en-US"/>
        </w:rPr>
        <w:sectPr w:rsidR="00FE0622">
          <w:pgSz w:w="12240" w:h="15840"/>
          <w:pgMar w:top="1440" w:right="1440" w:bottom="1440" w:left="1440" w:header="708" w:footer="708" w:gutter="0"/>
          <w:cols w:space="708"/>
          <w:docGrid w:linePitch="360"/>
        </w:sectPr>
      </w:pPr>
    </w:p>
    <w:p w14:paraId="371F3608" w14:textId="2FD1163A" w:rsidR="001A7B55" w:rsidRDefault="00FE0622" w:rsidP="00D84F81">
      <w:pPr>
        <w:pStyle w:val="Appendixheading"/>
        <w:rPr>
          <w:lang w:val="en-US"/>
        </w:rPr>
      </w:pPr>
      <w:bookmarkStart w:id="12" w:name="_Toc205992209"/>
      <w:r>
        <w:rPr>
          <w:lang w:val="en-US"/>
        </w:rPr>
        <w:lastRenderedPageBreak/>
        <w:t>Appendix 3.7: Letters of Support (External and Industry)</w:t>
      </w:r>
      <w:bookmarkEnd w:id="12"/>
    </w:p>
    <w:p w14:paraId="0700CFB1" w14:textId="77777777" w:rsidR="001A7B55" w:rsidRPr="009D35B2" w:rsidRDefault="001A7B55" w:rsidP="001A7B55">
      <w:pPr>
        <w:rPr>
          <w:rFonts w:ascii="Times New Roman" w:hAnsi="Times New Roman" w:cs="Times New Roman"/>
          <w:color w:val="00B050"/>
        </w:rPr>
      </w:pPr>
      <w:r w:rsidRPr="009D35B2">
        <w:rPr>
          <w:rFonts w:ascii="Times New Roman" w:hAnsi="Times New Roman" w:cs="Times New Roman"/>
          <w:color w:val="00B050"/>
        </w:rPr>
        <w:t>[Insert documents of any correspondence relating to consultations undertaken and letters of support.  Letters of support should demonstrate support for the proposed program from the relevant stakeholder groups (e.g., relevant industry sectors, accrediting and/or certifying bodies, peer post-secondary institutions, etc.).]</w:t>
      </w:r>
    </w:p>
    <w:p w14:paraId="452C6B94" w14:textId="77777777" w:rsidR="001A7B55" w:rsidRPr="009D35B2" w:rsidRDefault="001A7B55" w:rsidP="001A7B55">
      <w:pPr>
        <w:rPr>
          <w:rFonts w:ascii="Times New Roman" w:hAnsi="Times New Roman" w:cs="Times New Roman"/>
          <w:color w:val="00B050"/>
        </w:rPr>
      </w:pPr>
    </w:p>
    <w:p w14:paraId="191741DF" w14:textId="77777777" w:rsidR="001A7B55" w:rsidRDefault="001A7B55" w:rsidP="001A7B55"/>
    <w:p w14:paraId="04E029DF" w14:textId="77777777" w:rsidR="001A7B55" w:rsidRDefault="001A7B55">
      <w:pPr>
        <w:rPr>
          <w:rFonts w:ascii="Arial" w:eastAsiaTheme="majorEastAsia" w:hAnsi="Arial" w:cs="Arial"/>
          <w:b/>
          <w:bCs/>
          <w:sz w:val="28"/>
          <w:szCs w:val="28"/>
          <w:lang w:val="en-US"/>
        </w:rPr>
      </w:pPr>
      <w:r>
        <w:rPr>
          <w:lang w:val="en-US"/>
        </w:rPr>
        <w:br w:type="page"/>
      </w:r>
    </w:p>
    <w:p w14:paraId="0D6F4A4A" w14:textId="20564B81" w:rsidR="0069419E" w:rsidRDefault="000B15A4" w:rsidP="00D84F81">
      <w:pPr>
        <w:pStyle w:val="Appendixheading"/>
        <w:rPr>
          <w:lang w:val="en-US"/>
        </w:rPr>
      </w:pPr>
      <w:bookmarkStart w:id="13" w:name="_Toc205992210"/>
      <w:r>
        <w:rPr>
          <w:lang w:val="en-US"/>
        </w:rPr>
        <w:lastRenderedPageBreak/>
        <w:t>Appendix 3.8</w:t>
      </w:r>
      <w:r w:rsidR="00B513F1">
        <w:rPr>
          <w:lang w:val="en-US"/>
        </w:rPr>
        <w:t>: Course Outlines</w:t>
      </w:r>
      <w:bookmarkEnd w:id="13"/>
    </w:p>
    <w:p w14:paraId="0181A1B9" w14:textId="77777777" w:rsidR="0069419E" w:rsidRPr="0069419E" w:rsidRDefault="0069419E" w:rsidP="0069419E">
      <w:pPr>
        <w:rPr>
          <w:rFonts w:ascii="Times New Roman" w:hAnsi="Times New Roman" w:cs="Times New Roman"/>
          <w:color w:val="00B050"/>
        </w:rPr>
      </w:pPr>
      <w:r w:rsidRPr="0069419E">
        <w:rPr>
          <w:rFonts w:ascii="Times New Roman" w:hAnsi="Times New Roman" w:cs="Times New Roman"/>
        </w:rPr>
        <w:t>[</w:t>
      </w:r>
      <w:r w:rsidRPr="0069419E">
        <w:rPr>
          <w:rFonts w:ascii="Times New Roman" w:hAnsi="Times New Roman" w:cs="Times New Roman"/>
          <w:color w:val="00B050"/>
        </w:rPr>
        <w:t xml:space="preserve">Use BCIT’s approved course outline template, available at </w:t>
      </w:r>
      <w:hyperlink r:id="rId15" w:history="1">
        <w:r w:rsidRPr="0069419E">
          <w:rPr>
            <w:rStyle w:val="Hyperlink"/>
            <w:rFonts w:cs="Times New Roman"/>
            <w:color w:val="00B050"/>
          </w:rPr>
          <w:t>https://www.bcit.ca/academic-planning-quality-assurance/program-development/</w:t>
        </w:r>
      </w:hyperlink>
      <w:r w:rsidRPr="0069419E">
        <w:rPr>
          <w:rFonts w:ascii="Times New Roman" w:hAnsi="Times New Roman" w:cs="Times New Roman"/>
          <w:color w:val="00B050"/>
        </w:rPr>
        <w:t>. Include a course outline for each course in the program. Ensure you follow the following policies and procedures when developing course outlines:</w:t>
      </w:r>
    </w:p>
    <w:p w14:paraId="6525E975" w14:textId="77777777" w:rsidR="0069419E" w:rsidRPr="0069419E" w:rsidRDefault="0069419E" w:rsidP="0069419E">
      <w:pPr>
        <w:numPr>
          <w:ilvl w:val="0"/>
          <w:numId w:val="2"/>
        </w:numPr>
        <w:tabs>
          <w:tab w:val="left" w:pos="432"/>
          <w:tab w:val="left" w:pos="864"/>
          <w:tab w:val="left" w:pos="1296"/>
          <w:tab w:val="left" w:pos="1728"/>
        </w:tabs>
        <w:spacing w:before="240" w:after="120" w:line="240" w:lineRule="auto"/>
        <w:ind w:left="714" w:hanging="357"/>
        <w:rPr>
          <w:rFonts w:ascii="Times New Roman" w:hAnsi="Times New Roman" w:cs="Times New Roman"/>
          <w:color w:val="00B050"/>
        </w:rPr>
      </w:pPr>
      <w:r w:rsidRPr="0069419E">
        <w:rPr>
          <w:rFonts w:ascii="Times New Roman" w:hAnsi="Times New Roman" w:cs="Times New Roman"/>
          <w:color w:val="00B050"/>
        </w:rPr>
        <w:t>Policy 5403 (Course Outlines &amp; Course Names),</w:t>
      </w:r>
      <w:r w:rsidRPr="0069419E">
        <w:rPr>
          <w:rFonts w:ascii="Times New Roman" w:hAnsi="Times New Roman" w:cs="Times New Roman"/>
          <w:color w:val="00B050"/>
        </w:rPr>
        <w:br/>
      </w:r>
      <w:hyperlink r:id="rId16" w:history="1">
        <w:r w:rsidRPr="0069419E">
          <w:rPr>
            <w:rStyle w:val="Hyperlink"/>
            <w:rFonts w:cs="Times New Roman"/>
            <w:color w:val="00B050"/>
            <w:sz w:val="24"/>
          </w:rPr>
          <w:t>http://www.bcit.ca/files/pdf/policies/5403.pdf</w:t>
        </w:r>
      </w:hyperlink>
    </w:p>
    <w:p w14:paraId="7A7A10A2" w14:textId="77777777" w:rsidR="0069419E" w:rsidRPr="0069419E" w:rsidRDefault="0069419E" w:rsidP="0069419E">
      <w:pPr>
        <w:numPr>
          <w:ilvl w:val="0"/>
          <w:numId w:val="2"/>
        </w:numPr>
        <w:tabs>
          <w:tab w:val="left" w:pos="432"/>
          <w:tab w:val="left" w:pos="864"/>
          <w:tab w:val="left" w:pos="1296"/>
          <w:tab w:val="left" w:pos="1728"/>
        </w:tabs>
        <w:spacing w:before="240" w:after="120" w:line="240" w:lineRule="auto"/>
        <w:ind w:left="714" w:hanging="357"/>
        <w:rPr>
          <w:rFonts w:ascii="Times New Roman" w:hAnsi="Times New Roman" w:cs="Times New Roman"/>
          <w:color w:val="00B050"/>
        </w:rPr>
      </w:pPr>
      <w:r w:rsidRPr="0069419E">
        <w:rPr>
          <w:rFonts w:ascii="Times New Roman" w:hAnsi="Times New Roman" w:cs="Times New Roman"/>
          <w:color w:val="00B050"/>
        </w:rPr>
        <w:t>Procedure 5403-PR1 (Course Outlines),</w:t>
      </w:r>
      <w:r w:rsidRPr="0069419E">
        <w:rPr>
          <w:rFonts w:ascii="Times New Roman" w:hAnsi="Times New Roman" w:cs="Times New Roman"/>
          <w:color w:val="00B050"/>
        </w:rPr>
        <w:br/>
      </w:r>
      <w:hyperlink r:id="rId17" w:history="1">
        <w:r w:rsidRPr="0069419E">
          <w:rPr>
            <w:rStyle w:val="Hyperlink"/>
            <w:rFonts w:cs="Times New Roman"/>
            <w:color w:val="00B050"/>
            <w:sz w:val="24"/>
          </w:rPr>
          <w:t>http://www.bcit.ca/files/pdf/policies/5403_pr1.pdf</w:t>
        </w:r>
      </w:hyperlink>
    </w:p>
    <w:p w14:paraId="37DD0812" w14:textId="77777777" w:rsidR="0069419E" w:rsidRPr="0069419E" w:rsidRDefault="0069419E" w:rsidP="0069419E">
      <w:pPr>
        <w:numPr>
          <w:ilvl w:val="0"/>
          <w:numId w:val="2"/>
        </w:numPr>
        <w:tabs>
          <w:tab w:val="left" w:pos="432"/>
          <w:tab w:val="left" w:pos="864"/>
          <w:tab w:val="left" w:pos="1296"/>
          <w:tab w:val="left" w:pos="1728"/>
        </w:tabs>
        <w:spacing w:before="240" w:after="120" w:line="240" w:lineRule="auto"/>
        <w:ind w:left="714" w:hanging="357"/>
        <w:rPr>
          <w:rFonts w:ascii="Times New Roman" w:hAnsi="Times New Roman" w:cs="Times New Roman"/>
          <w:color w:val="00B050"/>
        </w:rPr>
      </w:pPr>
      <w:r w:rsidRPr="0069419E">
        <w:rPr>
          <w:rFonts w:ascii="Times New Roman" w:hAnsi="Times New Roman" w:cs="Times New Roman"/>
          <w:color w:val="00B050"/>
        </w:rPr>
        <w:t>Procedure 5403-PR2 (Course Names),</w:t>
      </w:r>
      <w:r w:rsidRPr="0069419E">
        <w:rPr>
          <w:rFonts w:ascii="Times New Roman" w:hAnsi="Times New Roman" w:cs="Times New Roman"/>
          <w:color w:val="00B050"/>
        </w:rPr>
        <w:br/>
      </w:r>
      <w:hyperlink r:id="rId18" w:history="1">
        <w:r w:rsidRPr="0069419E">
          <w:rPr>
            <w:rStyle w:val="Hyperlink"/>
            <w:rFonts w:cs="Times New Roman"/>
            <w:color w:val="00B050"/>
            <w:sz w:val="24"/>
          </w:rPr>
          <w:t>http://www.bcit.ca/files/pdf/policies/5403_pr2.pdf</w:t>
        </w:r>
      </w:hyperlink>
    </w:p>
    <w:p w14:paraId="358B5FB3" w14:textId="77777777" w:rsidR="0069419E" w:rsidRPr="0069419E" w:rsidRDefault="0069419E" w:rsidP="0069419E">
      <w:pPr>
        <w:numPr>
          <w:ilvl w:val="0"/>
          <w:numId w:val="2"/>
        </w:numPr>
        <w:tabs>
          <w:tab w:val="left" w:pos="432"/>
          <w:tab w:val="left" w:pos="864"/>
          <w:tab w:val="left" w:pos="1296"/>
          <w:tab w:val="left" w:pos="1728"/>
        </w:tabs>
        <w:spacing w:before="240" w:after="120" w:line="240" w:lineRule="auto"/>
        <w:ind w:left="714" w:hanging="357"/>
        <w:rPr>
          <w:rFonts w:ascii="Times New Roman" w:hAnsi="Times New Roman" w:cs="Times New Roman"/>
        </w:rPr>
      </w:pPr>
      <w:r w:rsidRPr="0069419E">
        <w:rPr>
          <w:rFonts w:ascii="Times New Roman" w:hAnsi="Times New Roman" w:cs="Times New Roman"/>
          <w:color w:val="00B050"/>
        </w:rPr>
        <w:t>Policy 5012 (Assigning of Credits to Courses),</w:t>
      </w:r>
      <w:r w:rsidRPr="0069419E">
        <w:rPr>
          <w:rFonts w:ascii="Times New Roman" w:hAnsi="Times New Roman" w:cs="Times New Roman"/>
          <w:color w:val="00B050"/>
        </w:rPr>
        <w:br/>
      </w:r>
      <w:hyperlink r:id="rId19" w:history="1">
        <w:r w:rsidRPr="0069419E">
          <w:rPr>
            <w:rStyle w:val="Hyperlink"/>
            <w:rFonts w:cs="Times New Roman"/>
            <w:color w:val="00B050"/>
            <w:sz w:val="24"/>
          </w:rPr>
          <w:t>http://www.bcit.ca/files/pdf/policies/5012.pdf</w:t>
        </w:r>
      </w:hyperlink>
      <w:r w:rsidRPr="0069419E">
        <w:rPr>
          <w:rFonts w:ascii="Times New Roman" w:hAnsi="Times New Roman" w:cs="Times New Roman"/>
        </w:rPr>
        <w:t>]</w:t>
      </w:r>
    </w:p>
    <w:p w14:paraId="3EE3229B" w14:textId="77777777" w:rsidR="0069419E" w:rsidRPr="0069419E" w:rsidRDefault="0069419E" w:rsidP="0069419E">
      <w:pPr>
        <w:rPr>
          <w:rFonts w:ascii="Times New Roman" w:hAnsi="Times New Roman" w:cs="Times New Roman"/>
        </w:rPr>
      </w:pPr>
      <w:r w:rsidRPr="0069419E">
        <w:rPr>
          <w:rFonts w:ascii="Times New Roman" w:hAnsi="Times New Roman" w:cs="Times New Roman"/>
        </w:rPr>
        <w:t>[</w:t>
      </w:r>
      <w:r w:rsidRPr="0069419E">
        <w:rPr>
          <w:rFonts w:ascii="Times New Roman" w:hAnsi="Times New Roman" w:cs="Times New Roman"/>
          <w:color w:val="00B050"/>
        </w:rPr>
        <w:t>Course outlines should be written by various members of the School Working Group or other faculty members whose expertise matches the proposed course.  Ensure course outlines demonstrate alignment with program goals.</w:t>
      </w:r>
      <w:r w:rsidRPr="0069419E">
        <w:rPr>
          <w:rFonts w:ascii="Times New Roman" w:hAnsi="Times New Roman" w:cs="Times New Roman"/>
        </w:rPr>
        <w:t>]</w:t>
      </w:r>
    </w:p>
    <w:p w14:paraId="2AB36036" w14:textId="77777777" w:rsidR="0069419E" w:rsidRPr="0069419E" w:rsidRDefault="0069419E" w:rsidP="0069419E">
      <w:pPr>
        <w:rPr>
          <w:rFonts w:ascii="Times New Roman" w:hAnsi="Times New Roman" w:cs="Times New Roman"/>
        </w:rPr>
      </w:pPr>
      <w:r w:rsidRPr="0069419E">
        <w:rPr>
          <w:rFonts w:ascii="Times New Roman" w:hAnsi="Times New Roman" w:cs="Times New Roman"/>
        </w:rPr>
        <w:t>[</w:t>
      </w:r>
      <w:r w:rsidRPr="0069419E">
        <w:rPr>
          <w:rFonts w:ascii="Times New Roman" w:hAnsi="Times New Roman" w:cs="Times New Roman"/>
          <w:color w:val="00B050"/>
        </w:rPr>
        <w:t>All sections of the course outline template need to be completed, including evaluation criteria and learning resources, to clearly demonstrate how courses are at a graduate level.  While these sections can be revised in the course syllabus once the curriculum is more fully developed, a clear indication of all aspects of the course are required at the proposal stage.</w:t>
      </w:r>
      <w:r w:rsidRPr="0069419E">
        <w:rPr>
          <w:rFonts w:ascii="Times New Roman" w:hAnsi="Times New Roman" w:cs="Times New Roman"/>
        </w:rPr>
        <w:t>]</w:t>
      </w:r>
    </w:p>
    <w:p w14:paraId="3E7ED188" w14:textId="0BF65225" w:rsidR="0069419E" w:rsidRPr="0069419E" w:rsidRDefault="0069419E" w:rsidP="0069419E">
      <w:pPr>
        <w:rPr>
          <w:rFonts w:ascii="Times New Roman" w:hAnsi="Times New Roman" w:cs="Times New Roman"/>
        </w:rPr>
      </w:pPr>
      <w:r w:rsidRPr="0069419E">
        <w:rPr>
          <w:rFonts w:ascii="Times New Roman" w:hAnsi="Times New Roman" w:cs="Times New Roman"/>
        </w:rPr>
        <w:t>[</w:t>
      </w:r>
      <w:r w:rsidRPr="0069419E">
        <w:rPr>
          <w:rFonts w:ascii="Times New Roman" w:hAnsi="Times New Roman" w:cs="Times New Roman"/>
          <w:color w:val="00B050"/>
        </w:rPr>
        <w:t xml:space="preserve">Ensure course credit calculations follow the requirements outlined in Policy 5012:  Course Credits </w:t>
      </w:r>
      <w:hyperlink r:id="rId20" w:history="1">
        <w:r w:rsidR="004931B9">
          <w:rPr>
            <w:rStyle w:val="Hyperlink"/>
            <w:rFonts w:cs="Times New Roman"/>
            <w:color w:val="00B050"/>
          </w:rPr>
          <w:t>http://www.bcit.ca/files/pdf/policies/5012.pdf</w:t>
        </w:r>
      </w:hyperlink>
      <w:r w:rsidRPr="0069419E">
        <w:rPr>
          <w:rFonts w:ascii="Times New Roman" w:hAnsi="Times New Roman" w:cs="Times New Roman"/>
          <w:color w:val="00B050"/>
        </w:rPr>
        <w:t xml:space="preserve"> </w:t>
      </w:r>
      <w:r w:rsidR="004931B9">
        <w:rPr>
          <w:rFonts w:ascii="Times New Roman" w:hAnsi="Times New Roman" w:cs="Times New Roman"/>
          <w:color w:val="00B050"/>
        </w:rPr>
        <w:t xml:space="preserve"> and  </w:t>
      </w:r>
      <w:hyperlink r:id="rId21" w:history="1">
        <w:r w:rsidR="004931B9" w:rsidRPr="004931B9">
          <w:rPr>
            <w:rStyle w:val="Hyperlink"/>
            <w:rFonts w:cs="Times New Roman"/>
          </w:rPr>
          <w:t>Procedure 5012-PR1 Assigning Credit to Courses</w:t>
        </w:r>
      </w:hyperlink>
      <w:r w:rsidRPr="0069419E">
        <w:rPr>
          <w:rFonts w:ascii="Times New Roman" w:hAnsi="Times New Roman" w:cs="Times New Roman"/>
        </w:rPr>
        <w:t>]</w:t>
      </w:r>
    </w:p>
    <w:p w14:paraId="2239270C" w14:textId="77777777" w:rsidR="0069419E" w:rsidRPr="0069419E" w:rsidRDefault="0069419E" w:rsidP="0069419E">
      <w:pPr>
        <w:rPr>
          <w:rFonts w:ascii="Times New Roman" w:hAnsi="Times New Roman" w:cs="Times New Roman"/>
        </w:rPr>
      </w:pPr>
      <w:r w:rsidRPr="0069419E">
        <w:rPr>
          <w:rFonts w:ascii="Times New Roman" w:hAnsi="Times New Roman" w:cs="Times New Roman"/>
        </w:rPr>
        <w:t>[</w:t>
      </w:r>
      <w:r w:rsidRPr="0069419E">
        <w:rPr>
          <w:rFonts w:ascii="Times New Roman" w:hAnsi="Times New Roman" w:cs="Times New Roman"/>
          <w:color w:val="00B050"/>
        </w:rPr>
        <w:t>Include at least the first two numbers in the course code to identify the intended level of rigour for the course (e.g. GRAD 92XX).  Course learning outcomes should be written to match the intended level of rigour.  Place all course outlines in alphanumeric order.</w:t>
      </w:r>
      <w:r w:rsidRPr="0069419E">
        <w:rPr>
          <w:rFonts w:ascii="Times New Roman" w:hAnsi="Times New Roman" w:cs="Times New Roman"/>
        </w:rPr>
        <w:t>]</w:t>
      </w:r>
    </w:p>
    <w:p w14:paraId="059BCCA2" w14:textId="77777777" w:rsidR="0069419E" w:rsidRPr="0069419E" w:rsidRDefault="0069419E" w:rsidP="0069419E">
      <w:pPr>
        <w:rPr>
          <w:rFonts w:ascii="Times New Roman" w:hAnsi="Times New Roman" w:cs="Times New Roman"/>
        </w:rPr>
      </w:pPr>
      <w:r w:rsidRPr="0069419E">
        <w:rPr>
          <w:rFonts w:ascii="Times New Roman" w:hAnsi="Times New Roman" w:cs="Times New Roman"/>
        </w:rPr>
        <w:t>[</w:t>
      </w:r>
      <w:r w:rsidRPr="0069419E">
        <w:rPr>
          <w:rFonts w:ascii="Times New Roman" w:hAnsi="Times New Roman" w:cs="Times New Roman"/>
          <w:color w:val="00B050"/>
        </w:rPr>
        <w:t>If the proposed program will be integrating existing courses, either include two appendices for course outlines (one appendix for existing courses, one appendix for proposed new/revised courses), or include course outlines in one appendix in alphanumeric order.  In either case, clearly indicate on each course outline which courses are new, revised, or existing.</w:t>
      </w:r>
      <w:r w:rsidRPr="0069419E">
        <w:rPr>
          <w:rFonts w:ascii="Times New Roman" w:hAnsi="Times New Roman" w:cs="Times New Roman"/>
        </w:rPr>
        <w:t xml:space="preserve">]  </w:t>
      </w:r>
    </w:p>
    <w:p w14:paraId="45060B17" w14:textId="77777777" w:rsidR="0069419E" w:rsidRPr="0069419E" w:rsidRDefault="0069419E" w:rsidP="0069419E">
      <w:pPr>
        <w:rPr>
          <w:rFonts w:ascii="Times New Roman" w:hAnsi="Times New Roman" w:cs="Times New Roman"/>
        </w:rPr>
      </w:pPr>
      <w:r w:rsidRPr="0069419E">
        <w:rPr>
          <w:rFonts w:ascii="Times New Roman" w:hAnsi="Times New Roman" w:cs="Times New Roman"/>
        </w:rPr>
        <w:t>[</w:t>
      </w:r>
      <w:r w:rsidRPr="0069419E">
        <w:rPr>
          <w:rFonts w:ascii="Times New Roman" w:hAnsi="Times New Roman" w:cs="Times New Roman"/>
          <w:color w:val="00B050"/>
        </w:rPr>
        <w:t xml:space="preserve">All course outlines should have learning outcomes that clearly identify the type and depth of learning students are expected to achieve in each course; ensure </w:t>
      </w:r>
      <w:r w:rsidRPr="0069419E">
        <w:rPr>
          <w:rFonts w:ascii="Times New Roman" w:hAnsi="Times New Roman" w:cs="Times New Roman"/>
          <w:b/>
          <w:i/>
          <w:color w:val="00B050"/>
        </w:rPr>
        <w:t>all</w:t>
      </w:r>
      <w:r w:rsidRPr="0069419E">
        <w:rPr>
          <w:rFonts w:ascii="Times New Roman" w:hAnsi="Times New Roman" w:cs="Times New Roman"/>
          <w:color w:val="00B050"/>
        </w:rPr>
        <w:t xml:space="preserve"> course outlines </w:t>
      </w:r>
      <w:r w:rsidRPr="0069419E">
        <w:rPr>
          <w:rFonts w:ascii="Times New Roman" w:hAnsi="Times New Roman" w:cs="Times New Roman"/>
          <w:color w:val="00B050"/>
          <w:sz w:val="24"/>
          <w:szCs w:val="24"/>
        </w:rPr>
        <w:t xml:space="preserve"> (new, revised, and existing courses) </w:t>
      </w:r>
      <w:r w:rsidRPr="0069419E">
        <w:rPr>
          <w:rFonts w:ascii="Times New Roman" w:hAnsi="Times New Roman" w:cs="Times New Roman"/>
          <w:color w:val="00B050"/>
        </w:rPr>
        <w:t>included in proposals are reviewed for quality and revised as appropriate.</w:t>
      </w:r>
      <w:r w:rsidRPr="0069419E">
        <w:rPr>
          <w:rFonts w:ascii="Times New Roman" w:hAnsi="Times New Roman" w:cs="Times New Roman"/>
        </w:rPr>
        <w:t>]</w:t>
      </w:r>
    </w:p>
    <w:p w14:paraId="13E43997" w14:textId="77777777" w:rsidR="0069419E" w:rsidRDefault="0069419E" w:rsidP="0069419E">
      <w:pPr>
        <w:spacing w:after="0"/>
        <w:rPr>
          <w:rFonts w:ascii="Arial" w:hAnsi="Arial" w:cs="Arial"/>
          <w:b/>
          <w:bCs/>
          <w:kern w:val="32"/>
          <w:sz w:val="28"/>
          <w:szCs w:val="28"/>
        </w:rPr>
      </w:pPr>
    </w:p>
    <w:p w14:paraId="599F7A1C" w14:textId="68F472AC" w:rsidR="0069419E" w:rsidRDefault="0069419E" w:rsidP="00D84F81">
      <w:pPr>
        <w:pStyle w:val="Appendixheading"/>
        <w:rPr>
          <w:lang w:val="en-US"/>
        </w:rPr>
        <w:sectPr w:rsidR="0069419E">
          <w:pgSz w:w="12240" w:h="15840"/>
          <w:pgMar w:top="1440" w:right="1440" w:bottom="1440" w:left="1440" w:header="708" w:footer="708" w:gutter="0"/>
          <w:cols w:space="708"/>
          <w:docGrid w:linePitch="360"/>
        </w:sectPr>
      </w:pPr>
    </w:p>
    <w:p w14:paraId="39F97477" w14:textId="77777777" w:rsidR="00E8228A" w:rsidRDefault="00E8228A" w:rsidP="00E8228A">
      <w:pPr>
        <w:pStyle w:val="Appendixheading"/>
        <w:rPr>
          <w:lang w:val="en-US"/>
        </w:rPr>
      </w:pPr>
      <w:bookmarkStart w:id="14" w:name="_Toc205992212"/>
      <w:r>
        <w:rPr>
          <w:lang w:val="en-US"/>
        </w:rPr>
        <w:lastRenderedPageBreak/>
        <w:t>Appendix  5.1:  IDEAS Framework</w:t>
      </w:r>
      <w:bookmarkEnd w:id="14"/>
      <w:r>
        <w:rPr>
          <w:lang w:val="en-US"/>
        </w:rPr>
        <w:t xml:space="preserve"> </w:t>
      </w:r>
    </w:p>
    <w:tbl>
      <w:tblPr>
        <w:tblW w:w="893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A55E8E" w:rsidRPr="004F2769" w14:paraId="37EF1BEE" w14:textId="77777777" w:rsidTr="00716298">
        <w:tc>
          <w:tcPr>
            <w:tcW w:w="8930" w:type="dxa"/>
            <w:shd w:val="clear" w:color="auto" w:fill="D9D9D9" w:themeFill="background1" w:themeFillShade="D9"/>
          </w:tcPr>
          <w:p w14:paraId="435CCE44" w14:textId="4A9429B1" w:rsidR="00A55E8E" w:rsidRPr="00A55E8E" w:rsidRDefault="00A55E8E" w:rsidP="00716298">
            <w:r w:rsidRPr="00D32AA5">
              <w:t xml:space="preserve">BCIT has established institutional priorities related to </w:t>
            </w:r>
            <w:r w:rsidRPr="00D32AA5">
              <w:rPr>
                <w:b/>
                <w:bCs/>
              </w:rPr>
              <w:t>I</w:t>
            </w:r>
            <w:r w:rsidRPr="00D32AA5">
              <w:t xml:space="preserve">ndigenization, </w:t>
            </w:r>
            <w:r w:rsidRPr="00D32AA5">
              <w:rPr>
                <w:b/>
                <w:bCs/>
              </w:rPr>
              <w:t>I</w:t>
            </w:r>
            <w:r w:rsidRPr="00D32AA5">
              <w:t xml:space="preserve">nclusion, </w:t>
            </w:r>
            <w:r w:rsidRPr="00D32AA5">
              <w:rPr>
                <w:b/>
                <w:bCs/>
              </w:rPr>
              <w:t>D</w:t>
            </w:r>
            <w:r w:rsidRPr="00D32AA5">
              <w:t xml:space="preserve">iversity, </w:t>
            </w:r>
            <w:r w:rsidRPr="00D32AA5">
              <w:rPr>
                <w:b/>
                <w:bCs/>
              </w:rPr>
              <w:t>E</w:t>
            </w:r>
            <w:r w:rsidRPr="00D32AA5">
              <w:t xml:space="preserve">quity, </w:t>
            </w:r>
            <w:r w:rsidRPr="00D32AA5">
              <w:rPr>
                <w:b/>
                <w:bCs/>
              </w:rPr>
              <w:t>A</w:t>
            </w:r>
            <w:r w:rsidRPr="00D32AA5">
              <w:t xml:space="preserve">ccessibility, </w:t>
            </w:r>
            <w:r w:rsidRPr="00D32AA5">
              <w:rPr>
                <w:b/>
                <w:bCs/>
              </w:rPr>
              <w:t>S</w:t>
            </w:r>
            <w:r w:rsidRPr="00D32AA5">
              <w:t xml:space="preserve">ustainability and </w:t>
            </w:r>
            <w:r w:rsidRPr="00D32AA5">
              <w:rPr>
                <w:b/>
                <w:bCs/>
              </w:rPr>
              <w:t>S</w:t>
            </w:r>
            <w:r w:rsidRPr="00D32AA5">
              <w:t>tudent well-being (</w:t>
            </w:r>
            <w:r w:rsidRPr="00D32AA5">
              <w:rPr>
                <w:b/>
                <w:bCs/>
              </w:rPr>
              <w:t>IDEAS</w:t>
            </w:r>
            <w:r w:rsidRPr="00D32AA5">
              <w:t>)</w:t>
            </w:r>
            <w:r>
              <w:t xml:space="preserve"> (</w:t>
            </w:r>
            <w:hyperlink r:id="rId22" w:history="1">
              <w:r w:rsidRPr="00393DEF">
                <w:rPr>
                  <w:rStyle w:val="Hyperlink"/>
                </w:rPr>
                <w:t>https://www.bcit.ca/ideas/</w:t>
              </w:r>
            </w:hyperlink>
            <w:r>
              <w:t>)</w:t>
            </w:r>
            <w:r w:rsidRPr="00D32AA5">
              <w:t>.</w:t>
            </w:r>
            <w:r>
              <w:t xml:space="preserve"> </w:t>
            </w:r>
            <w:r w:rsidRPr="00A55E8E">
              <w:t xml:space="preserve"> </w:t>
            </w:r>
            <w:r>
              <w:t xml:space="preserve">The </w:t>
            </w:r>
            <w:r w:rsidRPr="00A55E8E">
              <w:t>program, department, or school is addressing these institutional priorities through ongoing or planned actions for each of the IDEAS elements in the table below.</w:t>
            </w:r>
          </w:p>
          <w:p w14:paraId="5A61DA52" w14:textId="77777777" w:rsidR="00A55E8E" w:rsidRPr="00D32AA5" w:rsidRDefault="00A55E8E" w:rsidP="00716298">
            <w:pPr>
              <w:rPr>
                <w:color w:val="00B050"/>
              </w:rPr>
            </w:pPr>
            <w:r w:rsidRPr="00D32AA5">
              <w:t>[</w:t>
            </w:r>
            <w:r w:rsidRPr="00D32AA5">
              <w:rPr>
                <w:color w:val="00B050"/>
              </w:rPr>
              <w:t>Refer to the following documents:</w:t>
            </w:r>
          </w:p>
          <w:p w14:paraId="770170E6" w14:textId="77777777" w:rsidR="00A55E8E" w:rsidRPr="00A553E3" w:rsidRDefault="00A55E8E" w:rsidP="00A55E8E">
            <w:pPr>
              <w:pStyle w:val="ListParagraph"/>
              <w:numPr>
                <w:ilvl w:val="0"/>
                <w:numId w:val="1"/>
              </w:numPr>
              <w:spacing w:line="278" w:lineRule="auto"/>
              <w:rPr>
                <w:color w:val="00B050"/>
              </w:rPr>
            </w:pPr>
            <w:r w:rsidRPr="00D32AA5">
              <w:rPr>
                <w:b/>
                <w:bCs/>
                <w:color w:val="00B050"/>
              </w:rPr>
              <w:t>IDEAS guiding document</w:t>
            </w:r>
            <w:r w:rsidRPr="00D32AA5">
              <w:rPr>
                <w:color w:val="00B050"/>
              </w:rPr>
              <w:t xml:space="preserve"> </w:t>
            </w:r>
            <w:hyperlink r:id="rId23" w:history="1">
              <w:r w:rsidRPr="00D32AA5">
                <w:rPr>
                  <w:rStyle w:val="Hyperlink"/>
                </w:rPr>
                <w:t>https://www.bcit.ca/files/apqa/pdf/ideas_guiding_document.pdf</w:t>
              </w:r>
            </w:hyperlink>
            <w:r w:rsidRPr="00A553E3">
              <w:rPr>
                <w:color w:val="00B050"/>
              </w:rPr>
              <w:t xml:space="preserve"> </w:t>
            </w:r>
          </w:p>
          <w:p w14:paraId="0D552417" w14:textId="77777777" w:rsidR="00A55E8E" w:rsidRPr="00A553E3" w:rsidRDefault="00A55E8E" w:rsidP="00A55E8E">
            <w:pPr>
              <w:pStyle w:val="ListParagraph"/>
              <w:numPr>
                <w:ilvl w:val="0"/>
                <w:numId w:val="1"/>
              </w:numPr>
              <w:spacing w:line="278" w:lineRule="auto"/>
              <w:rPr>
                <w:color w:val="00B050"/>
              </w:rPr>
            </w:pPr>
            <w:r w:rsidRPr="00A553E3">
              <w:rPr>
                <w:color w:val="00B050"/>
              </w:rPr>
              <w:t xml:space="preserve">Indigenous Vision </w:t>
            </w:r>
            <w:hyperlink r:id="rId24" w:history="1">
              <w:r w:rsidRPr="00A553E3">
                <w:rPr>
                  <w:rStyle w:val="Hyperlink"/>
                  <w:iCs/>
                  <w:color w:val="00B050"/>
                </w:rPr>
                <w:t>https://www.bcit.ca/indigenous-vision/</w:t>
              </w:r>
            </w:hyperlink>
          </w:p>
          <w:p w14:paraId="165635A3" w14:textId="77777777" w:rsidR="00A55E8E" w:rsidRPr="00A553E3" w:rsidRDefault="00A55E8E" w:rsidP="00A55E8E">
            <w:pPr>
              <w:pStyle w:val="ListParagraph"/>
              <w:numPr>
                <w:ilvl w:val="0"/>
                <w:numId w:val="1"/>
              </w:numPr>
              <w:spacing w:line="278" w:lineRule="auto"/>
              <w:rPr>
                <w:color w:val="00B050"/>
              </w:rPr>
            </w:pPr>
            <w:r w:rsidRPr="00A553E3">
              <w:rPr>
                <w:color w:val="00B050"/>
              </w:rPr>
              <w:t xml:space="preserve">Respect, Diversity and Inclusion  </w:t>
            </w:r>
            <w:hyperlink r:id="rId25" w:history="1">
              <w:r w:rsidRPr="00A553E3">
                <w:rPr>
                  <w:rStyle w:val="Hyperlink"/>
                </w:rPr>
                <w:t>https://www.bcit.ca/respect/</w:t>
              </w:r>
            </w:hyperlink>
            <w:r w:rsidRPr="00A553E3">
              <w:rPr>
                <w:color w:val="00B050"/>
              </w:rPr>
              <w:t xml:space="preserve"> </w:t>
            </w:r>
            <w:r>
              <w:rPr>
                <w:color w:val="00B050"/>
              </w:rPr>
              <w:t xml:space="preserve">    </w:t>
            </w:r>
            <w:hyperlink r:id="rId26" w:history="1">
              <w:r w:rsidRPr="007C2B12">
                <w:rPr>
                  <w:rStyle w:val="Hyperlink"/>
                </w:rPr>
                <w:t>https://www.bcit.ca/anti-racism-framework/</w:t>
              </w:r>
            </w:hyperlink>
            <w:r w:rsidRPr="00A553E3">
              <w:rPr>
                <w:color w:val="00B050"/>
              </w:rPr>
              <w:t xml:space="preserve"> and </w:t>
            </w:r>
            <w:hyperlink r:id="rId27" w:history="1">
              <w:r w:rsidRPr="00A553E3">
                <w:rPr>
                  <w:rStyle w:val="Hyperlink"/>
                  <w:color w:val="00B050"/>
                </w:rPr>
                <w:t>https://www.bcit.ca/files/respect/inclusion_lens_for_the_learning_environment.pdf</w:t>
              </w:r>
            </w:hyperlink>
          </w:p>
          <w:p w14:paraId="0454794C" w14:textId="77777777" w:rsidR="00A55E8E" w:rsidRPr="00A553E3" w:rsidRDefault="00A55E8E" w:rsidP="00A55E8E">
            <w:pPr>
              <w:pStyle w:val="ListParagraph"/>
              <w:numPr>
                <w:ilvl w:val="0"/>
                <w:numId w:val="1"/>
              </w:numPr>
              <w:spacing w:line="278" w:lineRule="auto"/>
              <w:rPr>
                <w:color w:val="00B050"/>
              </w:rPr>
            </w:pPr>
            <w:r w:rsidRPr="00A553E3">
              <w:rPr>
                <w:color w:val="00B050"/>
              </w:rPr>
              <w:t xml:space="preserve">Faculty Accessibility resources </w:t>
            </w:r>
            <w:hyperlink r:id="rId28" w:history="1">
              <w:r w:rsidRPr="00A553E3">
                <w:rPr>
                  <w:rStyle w:val="Hyperlink"/>
                  <w:color w:val="00B050"/>
                </w:rPr>
                <w:t>https://www.bcit.ca/accessibility/faculty-staff/</w:t>
              </w:r>
            </w:hyperlink>
          </w:p>
          <w:p w14:paraId="37BE0C3C" w14:textId="77777777" w:rsidR="00A55E8E" w:rsidRPr="00A553E3" w:rsidRDefault="00A55E8E" w:rsidP="00A55E8E">
            <w:pPr>
              <w:pStyle w:val="ListParagraph"/>
              <w:numPr>
                <w:ilvl w:val="0"/>
                <w:numId w:val="1"/>
              </w:numPr>
              <w:spacing w:line="278" w:lineRule="auto"/>
              <w:rPr>
                <w:color w:val="00B050"/>
              </w:rPr>
            </w:pPr>
            <w:r w:rsidRPr="00A553E3">
              <w:rPr>
                <w:color w:val="00B050"/>
              </w:rPr>
              <w:t xml:space="preserve">Sustainability Vision </w:t>
            </w:r>
            <w:hyperlink r:id="rId29" w:history="1">
              <w:r w:rsidRPr="00A553E3">
                <w:rPr>
                  <w:rStyle w:val="Hyperlink"/>
                  <w:iCs/>
                  <w:color w:val="00B050"/>
                </w:rPr>
                <w:t>https://www.bcit.ca/sustainability-vision/</w:t>
              </w:r>
            </w:hyperlink>
            <w:r w:rsidRPr="00A553E3">
              <w:rPr>
                <w:iCs/>
                <w:color w:val="00B050"/>
              </w:rPr>
              <w:t>,</w:t>
            </w:r>
          </w:p>
          <w:p w14:paraId="10E83969" w14:textId="77777777" w:rsidR="00A55E8E" w:rsidRPr="004F2769" w:rsidRDefault="00A55E8E" w:rsidP="00A55E8E">
            <w:pPr>
              <w:pStyle w:val="ListParagraph"/>
              <w:numPr>
                <w:ilvl w:val="0"/>
                <w:numId w:val="1"/>
              </w:numPr>
              <w:spacing w:line="278" w:lineRule="auto"/>
            </w:pPr>
            <w:r w:rsidRPr="00A553E3">
              <w:rPr>
                <w:color w:val="00B050"/>
              </w:rPr>
              <w:t xml:space="preserve">Student Well-being </w:t>
            </w:r>
            <w:r>
              <w:rPr>
                <w:color w:val="00B050"/>
              </w:rPr>
              <w:t xml:space="preserve">Action Plan </w:t>
            </w:r>
            <w:hyperlink r:id="rId30" w:history="1">
              <w:r w:rsidRPr="002C2F07">
                <w:rPr>
                  <w:rStyle w:val="Hyperlink"/>
                </w:rPr>
                <w:t>https://www.bcit.ca/student-wellbeing-action-plan/</w:t>
              </w:r>
            </w:hyperlink>
            <w:r w:rsidRPr="00A553E3">
              <w:t>]</w:t>
            </w:r>
          </w:p>
        </w:tc>
      </w:tr>
    </w:tbl>
    <w:tbl>
      <w:tblPr>
        <w:tblStyle w:val="TableGrid"/>
        <w:tblW w:w="8930" w:type="dxa"/>
        <w:tblInd w:w="421" w:type="dxa"/>
        <w:tblLook w:val="04A0" w:firstRow="1" w:lastRow="0" w:firstColumn="1" w:lastColumn="0" w:noHBand="0" w:noVBand="1"/>
      </w:tblPr>
      <w:tblGrid>
        <w:gridCol w:w="2268"/>
        <w:gridCol w:w="6662"/>
      </w:tblGrid>
      <w:tr w:rsidR="00A55E8E" w:rsidRPr="004F2769" w14:paraId="66EDD342" w14:textId="77777777" w:rsidTr="00716298">
        <w:trPr>
          <w:trHeight w:val="672"/>
        </w:trPr>
        <w:tc>
          <w:tcPr>
            <w:tcW w:w="2268" w:type="dxa"/>
          </w:tcPr>
          <w:p w14:paraId="6B0F486F" w14:textId="77777777" w:rsidR="00A55E8E" w:rsidRPr="00A553E3" w:rsidRDefault="00A55E8E" w:rsidP="00716298">
            <w:pPr>
              <w:spacing w:after="160"/>
            </w:pPr>
            <w:r w:rsidRPr="00A553E3">
              <w:t>Indigenization</w:t>
            </w:r>
          </w:p>
        </w:tc>
        <w:tc>
          <w:tcPr>
            <w:tcW w:w="6662" w:type="dxa"/>
          </w:tcPr>
          <w:p w14:paraId="445AB566" w14:textId="77777777" w:rsidR="00A55E8E" w:rsidRPr="00A553E3" w:rsidRDefault="00A55E8E" w:rsidP="00716298">
            <w:pPr>
              <w:spacing w:after="160"/>
            </w:pPr>
            <w:r w:rsidRPr="00A553E3">
              <w:rPr>
                <w:iCs/>
              </w:rPr>
              <w:t>[</w:t>
            </w:r>
            <w:r w:rsidRPr="00A553E3">
              <w:rPr>
                <w:iCs/>
                <w:color w:val="00B050"/>
              </w:rPr>
              <w:t xml:space="preserve">e.g. Does your program respectfully use traditional Indigenous knowledge and practices throughout the program and help advance Truth and Reconciliation? Does the program consult or partner with Indigenous communities in the delivery or design of the program? </w:t>
            </w:r>
            <w:r w:rsidRPr="00A553E3">
              <w:rPr>
                <w:iCs/>
              </w:rPr>
              <w:t>]</w:t>
            </w:r>
          </w:p>
        </w:tc>
      </w:tr>
      <w:tr w:rsidR="00A55E8E" w:rsidRPr="004F2769" w14:paraId="686F0A0E" w14:textId="77777777" w:rsidTr="00716298">
        <w:trPr>
          <w:trHeight w:val="696"/>
        </w:trPr>
        <w:tc>
          <w:tcPr>
            <w:tcW w:w="2268" w:type="dxa"/>
          </w:tcPr>
          <w:p w14:paraId="4CCE7693" w14:textId="77777777" w:rsidR="00A55E8E" w:rsidRPr="00A553E3" w:rsidRDefault="00A55E8E" w:rsidP="00716298">
            <w:pPr>
              <w:spacing w:after="160"/>
            </w:pPr>
            <w:r w:rsidRPr="00A553E3">
              <w:t xml:space="preserve">Inclusion, Diversity and Equity </w:t>
            </w:r>
          </w:p>
        </w:tc>
        <w:tc>
          <w:tcPr>
            <w:tcW w:w="6662" w:type="dxa"/>
          </w:tcPr>
          <w:p w14:paraId="27A7B8F3" w14:textId="77777777" w:rsidR="00A55E8E" w:rsidRPr="00A553E3" w:rsidRDefault="00A55E8E" w:rsidP="00716298">
            <w:pPr>
              <w:spacing w:after="160"/>
            </w:pPr>
            <w:r w:rsidRPr="00A553E3">
              <w:t>[</w:t>
            </w:r>
            <w:r w:rsidRPr="00A553E3">
              <w:rPr>
                <w:color w:val="00B050"/>
              </w:rPr>
              <w:t xml:space="preserve">e.g. Are there potential barriers to underrepresented or equity-deserving groups? </w:t>
            </w:r>
            <w:r w:rsidRPr="00A553E3">
              <w:rPr>
                <w:iCs/>
                <w:color w:val="00B050"/>
              </w:rPr>
              <w:t xml:space="preserve">Are diverse perspectives including those of equity-deserving groups included in the course materials such as case studies? </w:t>
            </w:r>
            <w:r w:rsidRPr="00A553E3">
              <w:rPr>
                <w:color w:val="00B050"/>
              </w:rPr>
              <w:t>Do faculty/PAC members reflect the populations graduates work with and/or serve in the real world</w:t>
            </w:r>
            <w:r w:rsidRPr="00A553E3">
              <w:t>]</w:t>
            </w:r>
          </w:p>
        </w:tc>
      </w:tr>
      <w:tr w:rsidR="00A55E8E" w:rsidRPr="004F2769" w14:paraId="2832B752" w14:textId="77777777" w:rsidTr="00716298">
        <w:trPr>
          <w:trHeight w:val="564"/>
        </w:trPr>
        <w:tc>
          <w:tcPr>
            <w:tcW w:w="2268" w:type="dxa"/>
          </w:tcPr>
          <w:p w14:paraId="06E1BBBE" w14:textId="77777777" w:rsidR="00A55E8E" w:rsidRPr="00A553E3" w:rsidRDefault="00A55E8E" w:rsidP="00716298">
            <w:pPr>
              <w:spacing w:after="160"/>
            </w:pPr>
            <w:r w:rsidRPr="00A553E3">
              <w:t>Accessibility</w:t>
            </w:r>
          </w:p>
        </w:tc>
        <w:tc>
          <w:tcPr>
            <w:tcW w:w="6662" w:type="dxa"/>
          </w:tcPr>
          <w:p w14:paraId="1CEC16C8" w14:textId="77777777" w:rsidR="00A55E8E" w:rsidRPr="00A553E3" w:rsidRDefault="00A55E8E" w:rsidP="00716298">
            <w:pPr>
              <w:spacing w:after="160"/>
            </w:pPr>
            <w:r w:rsidRPr="00A553E3">
              <w:rPr>
                <w:iCs/>
                <w:shd w:val="clear" w:color="auto" w:fill="FFFFFF"/>
              </w:rPr>
              <w:t>[</w:t>
            </w:r>
            <w:r w:rsidRPr="00A553E3">
              <w:rPr>
                <w:iCs/>
                <w:color w:val="00B050"/>
                <w:shd w:val="clear" w:color="auto" w:fill="FFFFFF"/>
              </w:rPr>
              <w:t xml:space="preserve">e.g. Do students have the opportunity to demonstrate their learning in more than one way? Is there accommodation of students with diverse learning needs? </w:t>
            </w:r>
            <w:r w:rsidRPr="00A553E3">
              <w:rPr>
                <w:color w:val="00B050"/>
              </w:rPr>
              <w:t>Are there ways for students to re-enter the program should they need to leave? Does the delivery mode enable ease of access to course content and activities for students with a disability?</w:t>
            </w:r>
            <w:r w:rsidRPr="00A553E3">
              <w:rPr>
                <w:iCs/>
                <w:shd w:val="clear" w:color="auto" w:fill="FFFFFF"/>
              </w:rPr>
              <w:t>]</w:t>
            </w:r>
          </w:p>
        </w:tc>
      </w:tr>
      <w:tr w:rsidR="00A55E8E" w:rsidRPr="004F2769" w14:paraId="4A9241F3" w14:textId="77777777" w:rsidTr="00716298">
        <w:trPr>
          <w:trHeight w:val="686"/>
        </w:trPr>
        <w:tc>
          <w:tcPr>
            <w:tcW w:w="2268" w:type="dxa"/>
          </w:tcPr>
          <w:p w14:paraId="3CAF9543" w14:textId="77777777" w:rsidR="00A55E8E" w:rsidRPr="00A553E3" w:rsidRDefault="00A55E8E" w:rsidP="00716298">
            <w:pPr>
              <w:spacing w:after="160"/>
            </w:pPr>
            <w:r w:rsidRPr="00A553E3">
              <w:t>Sustainability</w:t>
            </w:r>
          </w:p>
        </w:tc>
        <w:tc>
          <w:tcPr>
            <w:tcW w:w="6662" w:type="dxa"/>
          </w:tcPr>
          <w:p w14:paraId="36FE0854" w14:textId="77777777" w:rsidR="00A55E8E" w:rsidRPr="00A553E3" w:rsidRDefault="00A55E8E" w:rsidP="00716298">
            <w:pPr>
              <w:spacing w:after="160"/>
            </w:pPr>
            <w:r w:rsidRPr="00A553E3">
              <w:t>[</w:t>
            </w:r>
            <w:r w:rsidRPr="00A553E3">
              <w:rPr>
                <w:color w:val="00B050"/>
              </w:rPr>
              <w:t>e.g.</w:t>
            </w:r>
            <w:r w:rsidRPr="00A553E3">
              <w:rPr>
                <w:iCs/>
                <w:color w:val="00B050"/>
              </w:rPr>
              <w:t xml:space="preserve"> How does your program integrate sustainability practices throughout the curriculum and program operations? How does the program align with existing School or Department-level action plans related to sustainability and the environment? How does the program contribute to social good?</w:t>
            </w:r>
            <w:r w:rsidRPr="00A553E3">
              <w:t>]</w:t>
            </w:r>
          </w:p>
        </w:tc>
      </w:tr>
      <w:tr w:rsidR="00A55E8E" w:rsidRPr="004F2769" w14:paraId="5CEF60C0" w14:textId="77777777" w:rsidTr="00716298">
        <w:trPr>
          <w:trHeight w:val="699"/>
        </w:trPr>
        <w:tc>
          <w:tcPr>
            <w:tcW w:w="2268" w:type="dxa"/>
          </w:tcPr>
          <w:p w14:paraId="67F8F366" w14:textId="77777777" w:rsidR="00A55E8E" w:rsidRPr="00A553E3" w:rsidRDefault="00A55E8E" w:rsidP="00716298">
            <w:pPr>
              <w:spacing w:after="160"/>
            </w:pPr>
            <w:r w:rsidRPr="00A553E3">
              <w:t>Student well-being</w:t>
            </w:r>
          </w:p>
        </w:tc>
        <w:tc>
          <w:tcPr>
            <w:tcW w:w="6662" w:type="dxa"/>
          </w:tcPr>
          <w:p w14:paraId="549E6E04" w14:textId="77777777" w:rsidR="00A55E8E" w:rsidRPr="00A553E3" w:rsidRDefault="00A55E8E" w:rsidP="00716298">
            <w:pPr>
              <w:spacing w:after="160"/>
            </w:pPr>
            <w:r w:rsidRPr="00A553E3">
              <w:t>[</w:t>
            </w:r>
            <w:r w:rsidRPr="00A553E3">
              <w:rPr>
                <w:color w:val="00B050"/>
              </w:rPr>
              <w:t xml:space="preserve">e.g. </w:t>
            </w:r>
            <w:r w:rsidRPr="00A553E3">
              <w:rPr>
                <w:iCs/>
                <w:color w:val="00B050"/>
              </w:rPr>
              <w:t>How does the program optimize learning by ensuring reasonable student workload while minimizing unnecessary stress?</w:t>
            </w:r>
            <w:r w:rsidRPr="00A553E3">
              <w:t>]</w:t>
            </w:r>
          </w:p>
        </w:tc>
      </w:tr>
    </w:tbl>
    <w:p w14:paraId="68D9C146" w14:textId="6CCD055C" w:rsidR="004A7849" w:rsidRDefault="004A7849" w:rsidP="004A7849">
      <w:pPr>
        <w:pStyle w:val="Appendixheading"/>
        <w:rPr>
          <w:lang w:val="en-US"/>
        </w:rPr>
      </w:pPr>
      <w:bookmarkStart w:id="15" w:name="_Toc205992214"/>
      <w:r>
        <w:rPr>
          <w:lang w:val="en-US"/>
        </w:rPr>
        <w:lastRenderedPageBreak/>
        <w:t>Appendix 6.1: Faculty Qualifications Table</w:t>
      </w:r>
      <w:bookmarkEnd w:id="15"/>
    </w:p>
    <w:tbl>
      <w:tblPr>
        <w:tblW w:w="5000" w:type="pct"/>
        <w:tblCellMar>
          <w:left w:w="120" w:type="dxa"/>
          <w:right w:w="120" w:type="dxa"/>
        </w:tblCellMar>
        <w:tblLook w:val="0000" w:firstRow="0" w:lastRow="0" w:firstColumn="0" w:lastColumn="0" w:noHBand="0" w:noVBand="0"/>
      </w:tblPr>
      <w:tblGrid>
        <w:gridCol w:w="1930"/>
        <w:gridCol w:w="2708"/>
        <w:gridCol w:w="2683"/>
        <w:gridCol w:w="2019"/>
      </w:tblGrid>
      <w:tr w:rsidR="00AB1BBB" w:rsidRPr="005F3E26" w14:paraId="22F66B7C" w14:textId="77777777" w:rsidTr="00716298">
        <w:trPr>
          <w:cantSplit/>
          <w:tblHeader/>
        </w:trPr>
        <w:tc>
          <w:tcPr>
            <w:tcW w:w="1005" w:type="pct"/>
            <w:tcBorders>
              <w:top w:val="single" w:sz="8" w:space="0" w:color="000000"/>
              <w:left w:val="single" w:sz="8" w:space="0" w:color="000000"/>
              <w:bottom w:val="single" w:sz="8" w:space="0" w:color="000000"/>
              <w:right w:val="single" w:sz="8" w:space="0" w:color="000000"/>
            </w:tcBorders>
            <w:shd w:val="clear" w:color="auto" w:fill="E6E6E6"/>
            <w:vAlign w:val="center"/>
          </w:tcPr>
          <w:p w14:paraId="5865A83D" w14:textId="77777777" w:rsidR="00AB1BBB" w:rsidRPr="005F3E26" w:rsidRDefault="00AB1BBB" w:rsidP="00716298">
            <w:pPr>
              <w:pStyle w:val="Proposaltablehead"/>
              <w:jc w:val="center"/>
            </w:pPr>
            <w:r w:rsidRPr="005F3E26">
              <w:t>Faculty/Instructor</w:t>
            </w:r>
          </w:p>
        </w:tc>
        <w:tc>
          <w:tcPr>
            <w:tcW w:w="1410" w:type="pct"/>
            <w:tcBorders>
              <w:top w:val="single" w:sz="8" w:space="0" w:color="000000"/>
              <w:left w:val="single" w:sz="8" w:space="0" w:color="000000"/>
              <w:bottom w:val="single" w:sz="8" w:space="0" w:color="000000"/>
              <w:right w:val="single" w:sz="8" w:space="0" w:color="000000"/>
            </w:tcBorders>
            <w:shd w:val="clear" w:color="auto" w:fill="E6E6E6"/>
            <w:vAlign w:val="center"/>
          </w:tcPr>
          <w:p w14:paraId="4EF4186E" w14:textId="77777777" w:rsidR="00AB1BBB" w:rsidRPr="005F3E26" w:rsidRDefault="00AB1BBB" w:rsidP="00716298">
            <w:pPr>
              <w:pStyle w:val="Proposaltablehead"/>
              <w:jc w:val="center"/>
            </w:pPr>
            <w:r w:rsidRPr="005F3E26">
              <w:t>Professional Certification/Academic Qualification</w:t>
            </w:r>
            <w:r>
              <w:t>/Professional Development</w:t>
            </w:r>
          </w:p>
        </w:tc>
        <w:tc>
          <w:tcPr>
            <w:tcW w:w="1470" w:type="pct"/>
            <w:tcBorders>
              <w:top w:val="single" w:sz="8" w:space="0" w:color="000000"/>
              <w:left w:val="single" w:sz="8" w:space="0" w:color="000000"/>
              <w:bottom w:val="single" w:sz="8" w:space="0" w:color="000000"/>
              <w:right w:val="single" w:sz="8" w:space="0" w:color="000000"/>
            </w:tcBorders>
            <w:shd w:val="clear" w:color="auto" w:fill="E6E6E6"/>
            <w:vAlign w:val="center"/>
          </w:tcPr>
          <w:p w14:paraId="055A1FDD" w14:textId="77777777" w:rsidR="00AB1BBB" w:rsidRPr="005F3E26" w:rsidRDefault="00AB1BBB" w:rsidP="00716298">
            <w:pPr>
              <w:pStyle w:val="Proposaltablehead"/>
              <w:jc w:val="center"/>
            </w:pPr>
            <w:r w:rsidRPr="005F3E26">
              <w:t>Relevant Experience</w:t>
            </w:r>
          </w:p>
        </w:tc>
        <w:tc>
          <w:tcPr>
            <w:tcW w:w="1114" w:type="pct"/>
            <w:tcBorders>
              <w:top w:val="single" w:sz="8" w:space="0" w:color="000000"/>
              <w:left w:val="single" w:sz="8" w:space="0" w:color="000000"/>
              <w:bottom w:val="single" w:sz="8" w:space="0" w:color="000000"/>
              <w:right w:val="single" w:sz="8" w:space="0" w:color="000000"/>
            </w:tcBorders>
            <w:shd w:val="clear" w:color="auto" w:fill="E6E6E6"/>
            <w:vAlign w:val="center"/>
          </w:tcPr>
          <w:p w14:paraId="6D8503F9" w14:textId="77777777" w:rsidR="00AB1BBB" w:rsidRPr="005F3E26" w:rsidRDefault="00AB1BBB" w:rsidP="00716298">
            <w:pPr>
              <w:pStyle w:val="Proposaltablehead"/>
              <w:jc w:val="center"/>
            </w:pPr>
            <w:r w:rsidRPr="005F3E26">
              <w:t>Role/Position in Program</w:t>
            </w:r>
            <w:r>
              <w:t xml:space="preserve"> &amp; Subject Matter Expertise</w:t>
            </w:r>
          </w:p>
        </w:tc>
      </w:tr>
      <w:tr w:rsidR="00AB1BBB" w:rsidRPr="005F3E26" w14:paraId="07190B6F" w14:textId="77777777" w:rsidTr="00716298">
        <w:trPr>
          <w:cantSplit/>
          <w:trHeight w:val="1177"/>
        </w:trPr>
        <w:tc>
          <w:tcPr>
            <w:tcW w:w="1005" w:type="pct"/>
            <w:tcBorders>
              <w:top w:val="single" w:sz="8" w:space="0" w:color="000000"/>
              <w:left w:val="single" w:sz="7" w:space="0" w:color="000000"/>
              <w:bottom w:val="single" w:sz="4" w:space="0" w:color="auto"/>
              <w:right w:val="single" w:sz="7" w:space="0" w:color="000000"/>
            </w:tcBorders>
          </w:tcPr>
          <w:p w14:paraId="6286299E" w14:textId="77777777" w:rsidR="00AB1BBB" w:rsidRPr="005F3E26" w:rsidRDefault="00AB1BBB" w:rsidP="00716298">
            <w:pPr>
              <w:pStyle w:val="Proposaltabletext"/>
              <w:rPr>
                <w:lang w:val="en-CA"/>
              </w:rPr>
            </w:pPr>
          </w:p>
        </w:tc>
        <w:tc>
          <w:tcPr>
            <w:tcW w:w="1410" w:type="pct"/>
            <w:tcBorders>
              <w:top w:val="single" w:sz="8" w:space="0" w:color="000000"/>
              <w:left w:val="single" w:sz="7" w:space="0" w:color="000000"/>
              <w:bottom w:val="single" w:sz="4" w:space="0" w:color="auto"/>
              <w:right w:val="single" w:sz="7" w:space="0" w:color="000000"/>
            </w:tcBorders>
          </w:tcPr>
          <w:p w14:paraId="4FF78DBB" w14:textId="77777777" w:rsidR="00AB1BBB" w:rsidRPr="005F3E26" w:rsidRDefault="00AB1BBB" w:rsidP="00716298">
            <w:pPr>
              <w:pStyle w:val="Proposaltabletext"/>
              <w:rPr>
                <w:lang w:val="en-CA"/>
              </w:rPr>
            </w:pPr>
          </w:p>
        </w:tc>
        <w:tc>
          <w:tcPr>
            <w:tcW w:w="1470" w:type="pct"/>
            <w:tcBorders>
              <w:top w:val="single" w:sz="8" w:space="0" w:color="000000"/>
              <w:left w:val="single" w:sz="7" w:space="0" w:color="000000"/>
              <w:bottom w:val="single" w:sz="4" w:space="0" w:color="auto"/>
              <w:right w:val="single" w:sz="7" w:space="0" w:color="000000"/>
            </w:tcBorders>
          </w:tcPr>
          <w:p w14:paraId="67051805" w14:textId="77777777" w:rsidR="00AB1BBB" w:rsidRPr="005F3E26" w:rsidRDefault="00AB1BBB" w:rsidP="00716298">
            <w:pPr>
              <w:pStyle w:val="Proposaltabletext"/>
              <w:rPr>
                <w:lang w:val="en-CA"/>
              </w:rPr>
            </w:pPr>
          </w:p>
        </w:tc>
        <w:tc>
          <w:tcPr>
            <w:tcW w:w="1114" w:type="pct"/>
            <w:tcBorders>
              <w:top w:val="single" w:sz="8" w:space="0" w:color="000000"/>
              <w:left w:val="single" w:sz="7" w:space="0" w:color="000000"/>
              <w:bottom w:val="single" w:sz="4" w:space="0" w:color="auto"/>
              <w:right w:val="single" w:sz="7" w:space="0" w:color="000000"/>
            </w:tcBorders>
          </w:tcPr>
          <w:p w14:paraId="497776E5" w14:textId="77777777" w:rsidR="00AB1BBB" w:rsidRPr="005F3E26" w:rsidRDefault="00AB1BBB" w:rsidP="00716298">
            <w:pPr>
              <w:pStyle w:val="Proposaltabletext"/>
              <w:rPr>
                <w:lang w:val="en-CA"/>
              </w:rPr>
            </w:pPr>
          </w:p>
        </w:tc>
      </w:tr>
      <w:tr w:rsidR="00AB1BBB" w:rsidRPr="005F3E26" w14:paraId="0A638E6C" w14:textId="77777777" w:rsidTr="00716298">
        <w:trPr>
          <w:cantSplit/>
          <w:trHeight w:val="1376"/>
        </w:trPr>
        <w:tc>
          <w:tcPr>
            <w:tcW w:w="1005" w:type="pct"/>
            <w:tcBorders>
              <w:top w:val="single" w:sz="4" w:space="0" w:color="auto"/>
              <w:left w:val="single" w:sz="7" w:space="0" w:color="000000"/>
              <w:bottom w:val="single" w:sz="4" w:space="0" w:color="auto"/>
              <w:right w:val="single" w:sz="7" w:space="0" w:color="000000"/>
            </w:tcBorders>
          </w:tcPr>
          <w:p w14:paraId="66D84570" w14:textId="77777777" w:rsidR="00AB1BBB" w:rsidRPr="005F3E26" w:rsidRDefault="00AB1BBB" w:rsidP="00716298">
            <w:pPr>
              <w:pStyle w:val="Proposaltabletext"/>
              <w:rPr>
                <w:lang w:val="en-CA"/>
              </w:rPr>
            </w:pPr>
          </w:p>
        </w:tc>
        <w:tc>
          <w:tcPr>
            <w:tcW w:w="1410" w:type="pct"/>
            <w:tcBorders>
              <w:top w:val="single" w:sz="4" w:space="0" w:color="auto"/>
              <w:left w:val="single" w:sz="7" w:space="0" w:color="000000"/>
              <w:bottom w:val="single" w:sz="4" w:space="0" w:color="auto"/>
              <w:right w:val="single" w:sz="7" w:space="0" w:color="000000"/>
            </w:tcBorders>
          </w:tcPr>
          <w:p w14:paraId="11ECC8A9" w14:textId="77777777" w:rsidR="00AB1BBB" w:rsidRPr="005F3E26" w:rsidRDefault="00AB1BBB" w:rsidP="00716298">
            <w:pPr>
              <w:pStyle w:val="Proposaltabletext"/>
              <w:rPr>
                <w:lang w:val="en-CA"/>
              </w:rPr>
            </w:pPr>
          </w:p>
        </w:tc>
        <w:tc>
          <w:tcPr>
            <w:tcW w:w="1470" w:type="pct"/>
            <w:tcBorders>
              <w:top w:val="single" w:sz="4" w:space="0" w:color="auto"/>
              <w:left w:val="single" w:sz="7" w:space="0" w:color="000000"/>
              <w:bottom w:val="single" w:sz="4" w:space="0" w:color="auto"/>
              <w:right w:val="single" w:sz="7" w:space="0" w:color="000000"/>
            </w:tcBorders>
          </w:tcPr>
          <w:p w14:paraId="43DAAF3F" w14:textId="77777777" w:rsidR="00AB1BBB" w:rsidRPr="005F3E26" w:rsidRDefault="00AB1BBB" w:rsidP="00716298">
            <w:pPr>
              <w:pStyle w:val="Proposaltabletext"/>
              <w:rPr>
                <w:lang w:val="en-CA"/>
              </w:rPr>
            </w:pPr>
          </w:p>
        </w:tc>
        <w:tc>
          <w:tcPr>
            <w:tcW w:w="1114" w:type="pct"/>
            <w:tcBorders>
              <w:top w:val="single" w:sz="4" w:space="0" w:color="auto"/>
              <w:left w:val="single" w:sz="7" w:space="0" w:color="000000"/>
              <w:bottom w:val="single" w:sz="4" w:space="0" w:color="auto"/>
              <w:right w:val="single" w:sz="7" w:space="0" w:color="000000"/>
            </w:tcBorders>
          </w:tcPr>
          <w:p w14:paraId="3781D20A" w14:textId="77777777" w:rsidR="00AB1BBB" w:rsidRPr="005F3E26" w:rsidRDefault="00AB1BBB" w:rsidP="00716298">
            <w:pPr>
              <w:pStyle w:val="Proposaltabletext"/>
              <w:rPr>
                <w:lang w:val="en-CA"/>
              </w:rPr>
            </w:pPr>
          </w:p>
        </w:tc>
      </w:tr>
      <w:tr w:rsidR="00AB1BBB" w:rsidRPr="005F3E26" w14:paraId="04A5B751" w14:textId="77777777" w:rsidTr="00716298">
        <w:trPr>
          <w:cantSplit/>
          <w:trHeight w:val="1403"/>
        </w:trPr>
        <w:tc>
          <w:tcPr>
            <w:tcW w:w="1005" w:type="pct"/>
            <w:tcBorders>
              <w:top w:val="single" w:sz="4" w:space="0" w:color="auto"/>
              <w:left w:val="single" w:sz="7" w:space="0" w:color="000000"/>
              <w:bottom w:val="single" w:sz="4" w:space="0" w:color="auto"/>
              <w:right w:val="single" w:sz="7" w:space="0" w:color="000000"/>
            </w:tcBorders>
          </w:tcPr>
          <w:p w14:paraId="285B6EF9" w14:textId="77777777" w:rsidR="00AB1BBB" w:rsidRPr="005F3E26" w:rsidRDefault="00AB1BBB" w:rsidP="00716298">
            <w:pPr>
              <w:pStyle w:val="Proposaltabletext"/>
              <w:rPr>
                <w:lang w:val="en-CA"/>
              </w:rPr>
            </w:pPr>
          </w:p>
        </w:tc>
        <w:tc>
          <w:tcPr>
            <w:tcW w:w="1410" w:type="pct"/>
            <w:tcBorders>
              <w:top w:val="single" w:sz="4" w:space="0" w:color="auto"/>
              <w:left w:val="single" w:sz="7" w:space="0" w:color="000000"/>
              <w:bottom w:val="single" w:sz="4" w:space="0" w:color="auto"/>
              <w:right w:val="single" w:sz="7" w:space="0" w:color="000000"/>
            </w:tcBorders>
          </w:tcPr>
          <w:p w14:paraId="56BD009A" w14:textId="77777777" w:rsidR="00AB1BBB" w:rsidRPr="005F3E26" w:rsidRDefault="00AB1BBB" w:rsidP="00716298">
            <w:pPr>
              <w:pStyle w:val="Proposaltabletext"/>
              <w:rPr>
                <w:lang w:val="en-CA"/>
              </w:rPr>
            </w:pPr>
          </w:p>
        </w:tc>
        <w:tc>
          <w:tcPr>
            <w:tcW w:w="1470" w:type="pct"/>
            <w:tcBorders>
              <w:top w:val="single" w:sz="4" w:space="0" w:color="auto"/>
              <w:left w:val="single" w:sz="7" w:space="0" w:color="000000"/>
              <w:bottom w:val="single" w:sz="4" w:space="0" w:color="auto"/>
              <w:right w:val="single" w:sz="7" w:space="0" w:color="000000"/>
            </w:tcBorders>
          </w:tcPr>
          <w:p w14:paraId="2BCCEBFD" w14:textId="77777777" w:rsidR="00AB1BBB" w:rsidRPr="005F3E26" w:rsidRDefault="00AB1BBB" w:rsidP="00716298">
            <w:pPr>
              <w:pStyle w:val="Proposaltabletext"/>
              <w:rPr>
                <w:lang w:val="en-CA"/>
              </w:rPr>
            </w:pPr>
          </w:p>
        </w:tc>
        <w:tc>
          <w:tcPr>
            <w:tcW w:w="1114" w:type="pct"/>
            <w:tcBorders>
              <w:top w:val="single" w:sz="4" w:space="0" w:color="auto"/>
              <w:left w:val="single" w:sz="7" w:space="0" w:color="000000"/>
              <w:bottom w:val="single" w:sz="4" w:space="0" w:color="auto"/>
              <w:right w:val="single" w:sz="7" w:space="0" w:color="000000"/>
            </w:tcBorders>
          </w:tcPr>
          <w:p w14:paraId="6F860CCB" w14:textId="77777777" w:rsidR="00AB1BBB" w:rsidRPr="005F3E26" w:rsidRDefault="00AB1BBB" w:rsidP="00716298">
            <w:pPr>
              <w:pStyle w:val="Proposaltabletext"/>
              <w:rPr>
                <w:lang w:val="en-CA"/>
              </w:rPr>
            </w:pPr>
          </w:p>
        </w:tc>
      </w:tr>
      <w:tr w:rsidR="00AB1BBB" w:rsidRPr="005F3E26" w14:paraId="41C9571C" w14:textId="77777777" w:rsidTr="00716298">
        <w:trPr>
          <w:cantSplit/>
          <w:trHeight w:val="1340"/>
        </w:trPr>
        <w:tc>
          <w:tcPr>
            <w:tcW w:w="1005" w:type="pct"/>
            <w:tcBorders>
              <w:top w:val="single" w:sz="4" w:space="0" w:color="auto"/>
              <w:left w:val="single" w:sz="7" w:space="0" w:color="000000"/>
              <w:bottom w:val="single" w:sz="4" w:space="0" w:color="auto"/>
              <w:right w:val="single" w:sz="7" w:space="0" w:color="000000"/>
            </w:tcBorders>
          </w:tcPr>
          <w:p w14:paraId="647663BC" w14:textId="77777777" w:rsidR="00AB1BBB" w:rsidRPr="005F3E26" w:rsidRDefault="00AB1BBB" w:rsidP="00716298">
            <w:pPr>
              <w:pStyle w:val="Proposaltabletext"/>
              <w:rPr>
                <w:lang w:val="en-CA"/>
              </w:rPr>
            </w:pPr>
          </w:p>
        </w:tc>
        <w:tc>
          <w:tcPr>
            <w:tcW w:w="1410" w:type="pct"/>
            <w:tcBorders>
              <w:top w:val="single" w:sz="4" w:space="0" w:color="auto"/>
              <w:left w:val="single" w:sz="7" w:space="0" w:color="000000"/>
              <w:bottom w:val="single" w:sz="4" w:space="0" w:color="auto"/>
              <w:right w:val="single" w:sz="7" w:space="0" w:color="000000"/>
            </w:tcBorders>
          </w:tcPr>
          <w:p w14:paraId="2CDCFDD0" w14:textId="77777777" w:rsidR="00AB1BBB" w:rsidRPr="005F3E26" w:rsidRDefault="00AB1BBB" w:rsidP="00716298">
            <w:pPr>
              <w:pStyle w:val="Proposaltabletext"/>
              <w:rPr>
                <w:lang w:val="en-CA"/>
              </w:rPr>
            </w:pPr>
          </w:p>
        </w:tc>
        <w:tc>
          <w:tcPr>
            <w:tcW w:w="1470" w:type="pct"/>
            <w:tcBorders>
              <w:top w:val="single" w:sz="4" w:space="0" w:color="auto"/>
              <w:left w:val="single" w:sz="7" w:space="0" w:color="000000"/>
              <w:bottom w:val="single" w:sz="4" w:space="0" w:color="auto"/>
              <w:right w:val="single" w:sz="7" w:space="0" w:color="000000"/>
            </w:tcBorders>
          </w:tcPr>
          <w:p w14:paraId="3501D839" w14:textId="77777777" w:rsidR="00AB1BBB" w:rsidRPr="005F3E26" w:rsidRDefault="00AB1BBB" w:rsidP="00716298">
            <w:pPr>
              <w:pStyle w:val="Proposaltabletext"/>
              <w:rPr>
                <w:lang w:val="en-CA"/>
              </w:rPr>
            </w:pPr>
          </w:p>
        </w:tc>
        <w:tc>
          <w:tcPr>
            <w:tcW w:w="1114" w:type="pct"/>
            <w:tcBorders>
              <w:top w:val="single" w:sz="4" w:space="0" w:color="auto"/>
              <w:left w:val="single" w:sz="7" w:space="0" w:color="000000"/>
              <w:bottom w:val="single" w:sz="4" w:space="0" w:color="auto"/>
              <w:right w:val="single" w:sz="7" w:space="0" w:color="000000"/>
            </w:tcBorders>
          </w:tcPr>
          <w:p w14:paraId="22D0DD5F" w14:textId="77777777" w:rsidR="00AB1BBB" w:rsidRPr="005F3E26" w:rsidRDefault="00AB1BBB" w:rsidP="00716298">
            <w:pPr>
              <w:pStyle w:val="Proposaltabletext"/>
              <w:rPr>
                <w:lang w:val="en-CA"/>
              </w:rPr>
            </w:pPr>
          </w:p>
        </w:tc>
      </w:tr>
      <w:tr w:rsidR="00AB1BBB" w:rsidRPr="005F3E26" w14:paraId="340A939E" w14:textId="77777777" w:rsidTr="00716298">
        <w:trPr>
          <w:cantSplit/>
          <w:trHeight w:val="1250"/>
        </w:trPr>
        <w:tc>
          <w:tcPr>
            <w:tcW w:w="1005" w:type="pct"/>
            <w:tcBorders>
              <w:top w:val="single" w:sz="4" w:space="0" w:color="auto"/>
              <w:left w:val="single" w:sz="7" w:space="0" w:color="000000"/>
              <w:bottom w:val="single" w:sz="4" w:space="0" w:color="auto"/>
              <w:right w:val="single" w:sz="7" w:space="0" w:color="000000"/>
            </w:tcBorders>
          </w:tcPr>
          <w:p w14:paraId="641F9F97" w14:textId="77777777" w:rsidR="00AB1BBB" w:rsidRPr="005F3E26" w:rsidRDefault="00AB1BBB" w:rsidP="00716298">
            <w:pPr>
              <w:pStyle w:val="Proposaltabletext"/>
              <w:rPr>
                <w:lang w:val="en-CA"/>
              </w:rPr>
            </w:pPr>
          </w:p>
        </w:tc>
        <w:tc>
          <w:tcPr>
            <w:tcW w:w="1410" w:type="pct"/>
            <w:tcBorders>
              <w:top w:val="single" w:sz="4" w:space="0" w:color="auto"/>
              <w:left w:val="single" w:sz="7" w:space="0" w:color="000000"/>
              <w:bottom w:val="single" w:sz="4" w:space="0" w:color="auto"/>
              <w:right w:val="single" w:sz="7" w:space="0" w:color="000000"/>
            </w:tcBorders>
          </w:tcPr>
          <w:p w14:paraId="2C3A5C91" w14:textId="77777777" w:rsidR="00AB1BBB" w:rsidRPr="005F3E26" w:rsidRDefault="00AB1BBB" w:rsidP="00716298">
            <w:pPr>
              <w:pStyle w:val="Proposaltabletext"/>
              <w:rPr>
                <w:lang w:val="en-CA"/>
              </w:rPr>
            </w:pPr>
          </w:p>
        </w:tc>
        <w:tc>
          <w:tcPr>
            <w:tcW w:w="1470" w:type="pct"/>
            <w:tcBorders>
              <w:top w:val="single" w:sz="4" w:space="0" w:color="auto"/>
              <w:left w:val="single" w:sz="7" w:space="0" w:color="000000"/>
              <w:bottom w:val="single" w:sz="4" w:space="0" w:color="auto"/>
              <w:right w:val="single" w:sz="7" w:space="0" w:color="000000"/>
            </w:tcBorders>
          </w:tcPr>
          <w:p w14:paraId="55FDF20D" w14:textId="77777777" w:rsidR="00AB1BBB" w:rsidRPr="005F3E26" w:rsidRDefault="00AB1BBB" w:rsidP="00716298">
            <w:pPr>
              <w:pStyle w:val="Proposaltabletext"/>
              <w:rPr>
                <w:lang w:val="en-CA"/>
              </w:rPr>
            </w:pPr>
          </w:p>
        </w:tc>
        <w:tc>
          <w:tcPr>
            <w:tcW w:w="1114" w:type="pct"/>
            <w:tcBorders>
              <w:top w:val="single" w:sz="4" w:space="0" w:color="auto"/>
              <w:left w:val="single" w:sz="7" w:space="0" w:color="000000"/>
              <w:bottom w:val="single" w:sz="4" w:space="0" w:color="auto"/>
              <w:right w:val="single" w:sz="7" w:space="0" w:color="000000"/>
            </w:tcBorders>
          </w:tcPr>
          <w:p w14:paraId="0A3BD297" w14:textId="77777777" w:rsidR="00AB1BBB" w:rsidRPr="005F3E26" w:rsidRDefault="00AB1BBB" w:rsidP="00716298">
            <w:pPr>
              <w:pStyle w:val="Proposaltabletext"/>
              <w:rPr>
                <w:lang w:val="en-CA"/>
              </w:rPr>
            </w:pPr>
          </w:p>
        </w:tc>
      </w:tr>
      <w:tr w:rsidR="00AB1BBB" w:rsidRPr="005F3E26" w14:paraId="191D9614" w14:textId="77777777" w:rsidTr="00716298">
        <w:trPr>
          <w:cantSplit/>
          <w:trHeight w:val="1250"/>
        </w:trPr>
        <w:tc>
          <w:tcPr>
            <w:tcW w:w="1005" w:type="pct"/>
            <w:tcBorders>
              <w:top w:val="single" w:sz="4" w:space="0" w:color="auto"/>
              <w:left w:val="single" w:sz="7" w:space="0" w:color="000000"/>
              <w:bottom w:val="single" w:sz="4" w:space="0" w:color="auto"/>
              <w:right w:val="single" w:sz="7" w:space="0" w:color="000000"/>
            </w:tcBorders>
          </w:tcPr>
          <w:p w14:paraId="14CDE70C" w14:textId="77777777" w:rsidR="00AB1BBB" w:rsidRPr="005F3E26" w:rsidRDefault="00AB1BBB" w:rsidP="00716298">
            <w:pPr>
              <w:pStyle w:val="Proposaltabletext"/>
              <w:rPr>
                <w:lang w:val="en-CA"/>
              </w:rPr>
            </w:pPr>
          </w:p>
        </w:tc>
        <w:tc>
          <w:tcPr>
            <w:tcW w:w="1410" w:type="pct"/>
            <w:tcBorders>
              <w:top w:val="single" w:sz="4" w:space="0" w:color="auto"/>
              <w:left w:val="single" w:sz="7" w:space="0" w:color="000000"/>
              <w:bottom w:val="single" w:sz="4" w:space="0" w:color="auto"/>
              <w:right w:val="single" w:sz="7" w:space="0" w:color="000000"/>
            </w:tcBorders>
          </w:tcPr>
          <w:p w14:paraId="3A25783F" w14:textId="77777777" w:rsidR="00AB1BBB" w:rsidRPr="005F3E26" w:rsidRDefault="00AB1BBB" w:rsidP="00716298">
            <w:pPr>
              <w:pStyle w:val="Proposaltabletext"/>
              <w:rPr>
                <w:lang w:val="en-CA"/>
              </w:rPr>
            </w:pPr>
          </w:p>
        </w:tc>
        <w:tc>
          <w:tcPr>
            <w:tcW w:w="1470" w:type="pct"/>
            <w:tcBorders>
              <w:top w:val="single" w:sz="4" w:space="0" w:color="auto"/>
              <w:left w:val="single" w:sz="7" w:space="0" w:color="000000"/>
              <w:bottom w:val="single" w:sz="4" w:space="0" w:color="auto"/>
              <w:right w:val="single" w:sz="7" w:space="0" w:color="000000"/>
            </w:tcBorders>
          </w:tcPr>
          <w:p w14:paraId="4A82EE44" w14:textId="77777777" w:rsidR="00AB1BBB" w:rsidRPr="005F3E26" w:rsidRDefault="00AB1BBB" w:rsidP="00716298">
            <w:pPr>
              <w:pStyle w:val="Proposaltabletext"/>
              <w:rPr>
                <w:lang w:val="en-CA"/>
              </w:rPr>
            </w:pPr>
          </w:p>
        </w:tc>
        <w:tc>
          <w:tcPr>
            <w:tcW w:w="1114" w:type="pct"/>
            <w:tcBorders>
              <w:top w:val="single" w:sz="4" w:space="0" w:color="auto"/>
              <w:left w:val="single" w:sz="7" w:space="0" w:color="000000"/>
              <w:bottom w:val="single" w:sz="4" w:space="0" w:color="auto"/>
              <w:right w:val="single" w:sz="7" w:space="0" w:color="000000"/>
            </w:tcBorders>
          </w:tcPr>
          <w:p w14:paraId="1BFB7754" w14:textId="77777777" w:rsidR="00AB1BBB" w:rsidRPr="005F3E26" w:rsidRDefault="00AB1BBB" w:rsidP="00716298">
            <w:pPr>
              <w:pStyle w:val="Proposaltabletext"/>
              <w:rPr>
                <w:lang w:val="en-CA"/>
              </w:rPr>
            </w:pPr>
          </w:p>
        </w:tc>
      </w:tr>
    </w:tbl>
    <w:p w14:paraId="2CB25951" w14:textId="6F9023D7" w:rsidR="00497EDA" w:rsidRDefault="00AB1BBB" w:rsidP="00497EDA">
      <w:pPr>
        <w:pStyle w:val="HeadingAppendix"/>
      </w:pPr>
      <w:bookmarkStart w:id="16" w:name="_Toc205992215"/>
      <w:r>
        <w:lastRenderedPageBreak/>
        <w:t>Appendix 6.2: Faculty Curriculum Vitae</w:t>
      </w:r>
      <w:bookmarkEnd w:id="16"/>
    </w:p>
    <w:p w14:paraId="52B39A76" w14:textId="7415A14C" w:rsidR="0082040B" w:rsidRPr="0082040B" w:rsidRDefault="0082040B" w:rsidP="0082040B">
      <w:pPr>
        <w:spacing w:beforeLines="20" w:before="48" w:afterLines="20" w:after="48"/>
        <w:rPr>
          <w:rFonts w:ascii="Times New Roman" w:hAnsi="Times New Roman" w:cs="Times New Roman"/>
        </w:rPr>
      </w:pPr>
      <w:r>
        <w:t>[</w:t>
      </w:r>
      <w:r w:rsidRPr="0082040B">
        <w:rPr>
          <w:rFonts w:ascii="Times New Roman" w:hAnsi="Times New Roman" w:cs="Times New Roman"/>
          <w:color w:val="00B050"/>
        </w:rPr>
        <w:t>Insert a CV for each faculty member listed in the table</w:t>
      </w:r>
      <w:r w:rsidR="0066365E">
        <w:rPr>
          <w:rFonts w:ascii="Times New Roman" w:hAnsi="Times New Roman" w:cs="Times New Roman"/>
          <w:color w:val="00B050"/>
        </w:rPr>
        <w:t xml:space="preserve"> using the provided template.</w:t>
      </w:r>
      <w:r w:rsidRPr="0082040B">
        <w:rPr>
          <w:rFonts w:ascii="Times New Roman" w:hAnsi="Times New Roman" w:cs="Times New Roman"/>
        </w:rPr>
        <w:t>]</w:t>
      </w:r>
    </w:p>
    <w:p w14:paraId="52E9A25B" w14:textId="77777777" w:rsidR="00312AB7" w:rsidRDefault="00312AB7" w:rsidP="00AB1BBB">
      <w:pPr>
        <w:rPr>
          <w:lang w:val="en-US"/>
        </w:rPr>
        <w:sectPr w:rsidR="00312AB7">
          <w:pgSz w:w="12240" w:h="15840"/>
          <w:pgMar w:top="1440" w:right="1440" w:bottom="1440" w:left="1440" w:header="708" w:footer="708" w:gutter="0"/>
          <w:cols w:space="708"/>
          <w:docGrid w:linePitch="360"/>
        </w:sectPr>
      </w:pPr>
    </w:p>
    <w:p w14:paraId="2B0256E3" w14:textId="56421AC9" w:rsidR="00312AB7" w:rsidRDefault="0094008E" w:rsidP="00312AB7">
      <w:pPr>
        <w:pStyle w:val="Appendixheading"/>
        <w:rPr>
          <w:lang w:val="en-US"/>
        </w:rPr>
      </w:pPr>
      <w:bookmarkStart w:id="17" w:name="_Toc205992217"/>
      <w:r>
        <w:rPr>
          <w:lang w:val="en-US"/>
        </w:rPr>
        <w:lastRenderedPageBreak/>
        <w:t>Appendix 7.1: Shared Resources and Facilities</w:t>
      </w:r>
      <w:bookmarkEnd w:id="17"/>
    </w:p>
    <w:p w14:paraId="09ACBE65" w14:textId="77777777" w:rsidR="002A1911" w:rsidRPr="002A1911" w:rsidRDefault="002A1911" w:rsidP="002A1911">
      <w:pPr>
        <w:rPr>
          <w:rFonts w:ascii="Times New Roman" w:hAnsi="Times New Roman" w:cs="Times New Roman"/>
        </w:rPr>
      </w:pPr>
      <w:r w:rsidRPr="002A1911">
        <w:rPr>
          <w:rFonts w:ascii="Times New Roman" w:hAnsi="Times New Roman" w:cs="Times New Roman"/>
        </w:rPr>
        <w:t>[</w:t>
      </w:r>
      <w:r w:rsidRPr="002A1911">
        <w:rPr>
          <w:rFonts w:ascii="Times New Roman" w:hAnsi="Times New Roman" w:cs="Times New Roman"/>
          <w:color w:val="00B050"/>
        </w:rPr>
        <w:t>Insert documents of any written agreements with other institutions, where resources and services are, or will be, shared.</w:t>
      </w:r>
      <w:r w:rsidRPr="002A1911">
        <w:rPr>
          <w:rFonts w:ascii="Times New Roman" w:hAnsi="Times New Roman" w:cs="Times New Roman"/>
        </w:rPr>
        <w:t>]</w:t>
      </w:r>
    </w:p>
    <w:p w14:paraId="4B052550" w14:textId="77777777" w:rsidR="0094008E" w:rsidRPr="00312AB7" w:rsidRDefault="0094008E" w:rsidP="00312AB7">
      <w:pPr>
        <w:pStyle w:val="Appendixheading"/>
        <w:rPr>
          <w:lang w:val="en-US"/>
        </w:rPr>
      </w:pPr>
    </w:p>
    <w:sectPr w:rsidR="0094008E" w:rsidRPr="00312AB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FDDA1" w14:textId="77777777" w:rsidR="005334EE" w:rsidRDefault="005334EE" w:rsidP="00283721">
      <w:pPr>
        <w:spacing w:after="0" w:line="240" w:lineRule="auto"/>
      </w:pPr>
      <w:r>
        <w:separator/>
      </w:r>
    </w:p>
  </w:endnote>
  <w:endnote w:type="continuationSeparator" w:id="0">
    <w:p w14:paraId="61BB578E" w14:textId="77777777" w:rsidR="005334EE" w:rsidRDefault="005334EE" w:rsidP="00283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934910"/>
      <w:docPartObj>
        <w:docPartGallery w:val="Page Numbers (Bottom of Page)"/>
        <w:docPartUnique/>
      </w:docPartObj>
    </w:sdtPr>
    <w:sdtEndPr>
      <w:rPr>
        <w:noProof/>
      </w:rPr>
    </w:sdtEndPr>
    <w:sdtContent>
      <w:p w14:paraId="57394DBC" w14:textId="77777777" w:rsidR="008C3499" w:rsidRPr="00CD487C" w:rsidRDefault="008C3499" w:rsidP="008C3499">
        <w:pPr>
          <w:pStyle w:val="Footer"/>
          <w:pBdr>
            <w:top w:val="single" w:sz="4" w:space="1" w:color="auto"/>
          </w:pBdr>
          <w:rPr>
            <w:rFonts w:ascii="Times New Roman" w:hAnsi="Times New Roman" w:cs="Times New Roman"/>
            <w:sz w:val="18"/>
          </w:rPr>
        </w:pPr>
        <w:r w:rsidRPr="00CD487C">
          <w:rPr>
            <w:rFonts w:ascii="Times New Roman" w:hAnsi="Times New Roman" w:cs="Times New Roman"/>
            <w:sz w:val="18"/>
          </w:rPr>
          <w:t>British Columbia Institute of Technology</w:t>
        </w:r>
      </w:p>
      <w:p w14:paraId="3B40F6F6" w14:textId="4C68170A" w:rsidR="004D2115" w:rsidRDefault="004D2115" w:rsidP="004931B9">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71D5D" w14:textId="77777777" w:rsidR="005334EE" w:rsidRDefault="005334EE" w:rsidP="00283721">
      <w:pPr>
        <w:spacing w:after="0" w:line="240" w:lineRule="auto"/>
      </w:pPr>
      <w:r>
        <w:separator/>
      </w:r>
    </w:p>
  </w:footnote>
  <w:footnote w:type="continuationSeparator" w:id="0">
    <w:p w14:paraId="7CF36720" w14:textId="77777777" w:rsidR="005334EE" w:rsidRDefault="005334EE" w:rsidP="002837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DEFD0" w14:textId="0E254828" w:rsidR="00283721" w:rsidRPr="00BE4383" w:rsidRDefault="00283721">
    <w:pPr>
      <w:pStyle w:val="Header"/>
      <w:rPr>
        <w:rFonts w:ascii="Times New Roman" w:hAnsi="Times New Roman" w:cs="Times New Roman"/>
        <w:sz w:val="18"/>
        <w:szCs w:val="18"/>
        <w:u w:val="single"/>
      </w:rPr>
    </w:pPr>
    <w:r w:rsidRPr="00BE4383">
      <w:rPr>
        <w:rFonts w:ascii="Times New Roman" w:hAnsi="Times New Roman" w:cs="Times New Roman"/>
        <w:sz w:val="18"/>
        <w:szCs w:val="18"/>
        <w:u w:val="single"/>
      </w:rPr>
      <w:t xml:space="preserve">Proposal for Master of </w:t>
    </w:r>
    <w:r w:rsidR="00093DCC" w:rsidRPr="00BE4383">
      <w:rPr>
        <w:rFonts w:ascii="Times New Roman" w:hAnsi="Times New Roman" w:cs="Times New Roman"/>
        <w:sz w:val="18"/>
        <w:szCs w:val="18"/>
        <w:u w:val="single"/>
      </w:rPr>
      <w:t>[…] Appendices</w:t>
    </w:r>
    <w:r w:rsidR="00093DCC" w:rsidRPr="00BE4383">
      <w:rPr>
        <w:rFonts w:ascii="Times New Roman" w:hAnsi="Times New Roman" w:cs="Times New Roman"/>
        <w:sz w:val="18"/>
        <w:szCs w:val="18"/>
        <w:u w:val="single"/>
      </w:rPr>
      <w:tab/>
    </w:r>
    <w:r w:rsidR="00093DCC" w:rsidRPr="00BE4383">
      <w:rPr>
        <w:rFonts w:ascii="Times New Roman" w:hAnsi="Times New Roman" w:cs="Times New Roman"/>
        <w:sz w:val="18"/>
        <w:szCs w:val="18"/>
        <w:u w:val="single"/>
      </w:rPr>
      <w:tab/>
    </w:r>
  </w:p>
  <w:p w14:paraId="4006F152" w14:textId="77777777" w:rsidR="00283721" w:rsidRDefault="002837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363191"/>
    <w:multiLevelType w:val="hybridMultilevel"/>
    <w:tmpl w:val="861C8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8625A3"/>
    <w:multiLevelType w:val="hybridMultilevel"/>
    <w:tmpl w:val="87C06422"/>
    <w:lvl w:ilvl="0" w:tplc="D2162E76">
      <w:start w:val="1"/>
      <w:numFmt w:val="bullet"/>
      <w:lvlText w:val=""/>
      <w:lvlJc w:val="left"/>
      <w:pPr>
        <w:ind w:left="768" w:hanging="360"/>
      </w:pPr>
      <w:rPr>
        <w:rFonts w:ascii="Symbol" w:hAnsi="Symbol" w:hint="default"/>
        <w:b w:val="0"/>
        <w:bCs w:val="0"/>
        <w:color w:val="00B050"/>
      </w:rPr>
    </w:lvl>
    <w:lvl w:ilvl="1" w:tplc="10090003" w:tentative="1">
      <w:start w:val="1"/>
      <w:numFmt w:val="bullet"/>
      <w:lvlText w:val="o"/>
      <w:lvlJc w:val="left"/>
      <w:pPr>
        <w:ind w:left="1488" w:hanging="360"/>
      </w:pPr>
      <w:rPr>
        <w:rFonts w:ascii="Courier New" w:hAnsi="Courier New" w:cs="Courier New" w:hint="default"/>
      </w:rPr>
    </w:lvl>
    <w:lvl w:ilvl="2" w:tplc="10090005" w:tentative="1">
      <w:start w:val="1"/>
      <w:numFmt w:val="bullet"/>
      <w:lvlText w:val=""/>
      <w:lvlJc w:val="left"/>
      <w:pPr>
        <w:ind w:left="2208" w:hanging="360"/>
      </w:pPr>
      <w:rPr>
        <w:rFonts w:ascii="Wingdings" w:hAnsi="Wingdings" w:hint="default"/>
      </w:rPr>
    </w:lvl>
    <w:lvl w:ilvl="3" w:tplc="10090001" w:tentative="1">
      <w:start w:val="1"/>
      <w:numFmt w:val="bullet"/>
      <w:lvlText w:val=""/>
      <w:lvlJc w:val="left"/>
      <w:pPr>
        <w:ind w:left="2928" w:hanging="360"/>
      </w:pPr>
      <w:rPr>
        <w:rFonts w:ascii="Symbol" w:hAnsi="Symbol" w:hint="default"/>
      </w:rPr>
    </w:lvl>
    <w:lvl w:ilvl="4" w:tplc="10090003" w:tentative="1">
      <w:start w:val="1"/>
      <w:numFmt w:val="bullet"/>
      <w:lvlText w:val="o"/>
      <w:lvlJc w:val="left"/>
      <w:pPr>
        <w:ind w:left="3648" w:hanging="360"/>
      </w:pPr>
      <w:rPr>
        <w:rFonts w:ascii="Courier New" w:hAnsi="Courier New" w:cs="Courier New" w:hint="default"/>
      </w:rPr>
    </w:lvl>
    <w:lvl w:ilvl="5" w:tplc="10090005" w:tentative="1">
      <w:start w:val="1"/>
      <w:numFmt w:val="bullet"/>
      <w:lvlText w:val=""/>
      <w:lvlJc w:val="left"/>
      <w:pPr>
        <w:ind w:left="4368" w:hanging="360"/>
      </w:pPr>
      <w:rPr>
        <w:rFonts w:ascii="Wingdings" w:hAnsi="Wingdings" w:hint="default"/>
      </w:rPr>
    </w:lvl>
    <w:lvl w:ilvl="6" w:tplc="10090001" w:tentative="1">
      <w:start w:val="1"/>
      <w:numFmt w:val="bullet"/>
      <w:lvlText w:val=""/>
      <w:lvlJc w:val="left"/>
      <w:pPr>
        <w:ind w:left="5088" w:hanging="360"/>
      </w:pPr>
      <w:rPr>
        <w:rFonts w:ascii="Symbol" w:hAnsi="Symbol" w:hint="default"/>
      </w:rPr>
    </w:lvl>
    <w:lvl w:ilvl="7" w:tplc="10090003" w:tentative="1">
      <w:start w:val="1"/>
      <w:numFmt w:val="bullet"/>
      <w:lvlText w:val="o"/>
      <w:lvlJc w:val="left"/>
      <w:pPr>
        <w:ind w:left="5808" w:hanging="360"/>
      </w:pPr>
      <w:rPr>
        <w:rFonts w:ascii="Courier New" w:hAnsi="Courier New" w:cs="Courier New" w:hint="default"/>
      </w:rPr>
    </w:lvl>
    <w:lvl w:ilvl="8" w:tplc="10090005" w:tentative="1">
      <w:start w:val="1"/>
      <w:numFmt w:val="bullet"/>
      <w:lvlText w:val=""/>
      <w:lvlJc w:val="left"/>
      <w:pPr>
        <w:ind w:left="6528" w:hanging="360"/>
      </w:pPr>
      <w:rPr>
        <w:rFonts w:ascii="Wingdings" w:hAnsi="Wingdings" w:hint="default"/>
      </w:rPr>
    </w:lvl>
  </w:abstractNum>
  <w:num w:numId="1" w16cid:durableId="1063797009">
    <w:abstractNumId w:val="1"/>
  </w:num>
  <w:num w:numId="2" w16cid:durableId="1023556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2DE"/>
    <w:rsid w:val="000328A2"/>
    <w:rsid w:val="0006756E"/>
    <w:rsid w:val="0009031F"/>
    <w:rsid w:val="00093DCC"/>
    <w:rsid w:val="0009657C"/>
    <w:rsid w:val="000B15A4"/>
    <w:rsid w:val="000C43A4"/>
    <w:rsid w:val="001042D1"/>
    <w:rsid w:val="001107D7"/>
    <w:rsid w:val="00124A7E"/>
    <w:rsid w:val="00141178"/>
    <w:rsid w:val="00167912"/>
    <w:rsid w:val="00195BB9"/>
    <w:rsid w:val="001A7B55"/>
    <w:rsid w:val="001D0E02"/>
    <w:rsid w:val="001E5CF2"/>
    <w:rsid w:val="00241A4F"/>
    <w:rsid w:val="00283721"/>
    <w:rsid w:val="002A1911"/>
    <w:rsid w:val="00303BDC"/>
    <w:rsid w:val="00312AB7"/>
    <w:rsid w:val="0032240B"/>
    <w:rsid w:val="00323274"/>
    <w:rsid w:val="00340B03"/>
    <w:rsid w:val="00393D22"/>
    <w:rsid w:val="004148C2"/>
    <w:rsid w:val="00416D9F"/>
    <w:rsid w:val="004931B9"/>
    <w:rsid w:val="00497EDA"/>
    <w:rsid w:val="004A7849"/>
    <w:rsid w:val="004C0B43"/>
    <w:rsid w:val="004D2115"/>
    <w:rsid w:val="005062DE"/>
    <w:rsid w:val="005334EE"/>
    <w:rsid w:val="005351B8"/>
    <w:rsid w:val="00556687"/>
    <w:rsid w:val="005F556A"/>
    <w:rsid w:val="00604631"/>
    <w:rsid w:val="00625CC3"/>
    <w:rsid w:val="0066365E"/>
    <w:rsid w:val="006867B1"/>
    <w:rsid w:val="0069419E"/>
    <w:rsid w:val="006A20FB"/>
    <w:rsid w:val="006C59CC"/>
    <w:rsid w:val="0070713E"/>
    <w:rsid w:val="00715AAF"/>
    <w:rsid w:val="007964A9"/>
    <w:rsid w:val="007A0298"/>
    <w:rsid w:val="007C37C9"/>
    <w:rsid w:val="007F7166"/>
    <w:rsid w:val="0082040B"/>
    <w:rsid w:val="0083362D"/>
    <w:rsid w:val="00875D26"/>
    <w:rsid w:val="008B3254"/>
    <w:rsid w:val="008C0039"/>
    <w:rsid w:val="008C3499"/>
    <w:rsid w:val="008E12DE"/>
    <w:rsid w:val="008E18D8"/>
    <w:rsid w:val="008F15A6"/>
    <w:rsid w:val="009054CB"/>
    <w:rsid w:val="00917180"/>
    <w:rsid w:val="0094008E"/>
    <w:rsid w:val="009739A5"/>
    <w:rsid w:val="009936B9"/>
    <w:rsid w:val="0099612B"/>
    <w:rsid w:val="009B72E3"/>
    <w:rsid w:val="009C1C2D"/>
    <w:rsid w:val="009C66A4"/>
    <w:rsid w:val="009D35B2"/>
    <w:rsid w:val="009D79D9"/>
    <w:rsid w:val="00A3182F"/>
    <w:rsid w:val="00A55E8E"/>
    <w:rsid w:val="00AB1BBB"/>
    <w:rsid w:val="00B13636"/>
    <w:rsid w:val="00B218BB"/>
    <w:rsid w:val="00B513F1"/>
    <w:rsid w:val="00B64E64"/>
    <w:rsid w:val="00B81103"/>
    <w:rsid w:val="00BE3419"/>
    <w:rsid w:val="00BE4383"/>
    <w:rsid w:val="00C35F9A"/>
    <w:rsid w:val="00CE7CB3"/>
    <w:rsid w:val="00CF108D"/>
    <w:rsid w:val="00CF64FB"/>
    <w:rsid w:val="00D36F99"/>
    <w:rsid w:val="00D84F81"/>
    <w:rsid w:val="00DA2616"/>
    <w:rsid w:val="00DC24C7"/>
    <w:rsid w:val="00E26223"/>
    <w:rsid w:val="00E61780"/>
    <w:rsid w:val="00E8228A"/>
    <w:rsid w:val="00E97BEB"/>
    <w:rsid w:val="00EB4252"/>
    <w:rsid w:val="00FE0622"/>
    <w:rsid w:val="00FE497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E600A"/>
  <w15:chartTrackingRefBased/>
  <w15:docId w15:val="{F761BDA5-FA86-4C59-9D1D-46A2A41BC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12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E12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12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12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12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12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12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12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12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12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E12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12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12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12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12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12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12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12DE"/>
    <w:rPr>
      <w:rFonts w:eastAsiaTheme="majorEastAsia" w:cstheme="majorBidi"/>
      <w:color w:val="272727" w:themeColor="text1" w:themeTint="D8"/>
    </w:rPr>
  </w:style>
  <w:style w:type="paragraph" w:styleId="Title">
    <w:name w:val="Title"/>
    <w:basedOn w:val="Normal"/>
    <w:next w:val="Normal"/>
    <w:link w:val="TitleChar"/>
    <w:uiPriority w:val="10"/>
    <w:qFormat/>
    <w:rsid w:val="008E12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12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12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12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12DE"/>
    <w:pPr>
      <w:spacing w:before="160"/>
      <w:jc w:val="center"/>
    </w:pPr>
    <w:rPr>
      <w:i/>
      <w:iCs/>
      <w:color w:val="404040" w:themeColor="text1" w:themeTint="BF"/>
    </w:rPr>
  </w:style>
  <w:style w:type="character" w:customStyle="1" w:styleId="QuoteChar">
    <w:name w:val="Quote Char"/>
    <w:basedOn w:val="DefaultParagraphFont"/>
    <w:link w:val="Quote"/>
    <w:uiPriority w:val="29"/>
    <w:rsid w:val="008E12DE"/>
    <w:rPr>
      <w:i/>
      <w:iCs/>
      <w:color w:val="404040" w:themeColor="text1" w:themeTint="BF"/>
    </w:rPr>
  </w:style>
  <w:style w:type="paragraph" w:styleId="ListParagraph">
    <w:name w:val="List Paragraph"/>
    <w:basedOn w:val="Normal"/>
    <w:link w:val="ListParagraphChar"/>
    <w:uiPriority w:val="34"/>
    <w:qFormat/>
    <w:rsid w:val="008E12DE"/>
    <w:pPr>
      <w:ind w:left="720"/>
      <w:contextualSpacing/>
    </w:pPr>
  </w:style>
  <w:style w:type="character" w:styleId="IntenseEmphasis">
    <w:name w:val="Intense Emphasis"/>
    <w:basedOn w:val="DefaultParagraphFont"/>
    <w:uiPriority w:val="21"/>
    <w:qFormat/>
    <w:rsid w:val="008E12DE"/>
    <w:rPr>
      <w:i/>
      <w:iCs/>
      <w:color w:val="0F4761" w:themeColor="accent1" w:themeShade="BF"/>
    </w:rPr>
  </w:style>
  <w:style w:type="paragraph" w:styleId="IntenseQuote">
    <w:name w:val="Intense Quote"/>
    <w:basedOn w:val="Normal"/>
    <w:next w:val="Normal"/>
    <w:link w:val="IntenseQuoteChar"/>
    <w:uiPriority w:val="30"/>
    <w:qFormat/>
    <w:rsid w:val="008E12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12DE"/>
    <w:rPr>
      <w:i/>
      <w:iCs/>
      <w:color w:val="0F4761" w:themeColor="accent1" w:themeShade="BF"/>
    </w:rPr>
  </w:style>
  <w:style w:type="character" w:styleId="IntenseReference">
    <w:name w:val="Intense Reference"/>
    <w:basedOn w:val="DefaultParagraphFont"/>
    <w:uiPriority w:val="32"/>
    <w:qFormat/>
    <w:rsid w:val="008E12DE"/>
    <w:rPr>
      <w:b/>
      <w:bCs/>
      <w:smallCaps/>
      <w:color w:val="0F4761" w:themeColor="accent1" w:themeShade="BF"/>
      <w:spacing w:val="5"/>
    </w:rPr>
  </w:style>
  <w:style w:type="paragraph" w:styleId="TOCHeading">
    <w:name w:val="TOC Heading"/>
    <w:basedOn w:val="Heading1"/>
    <w:next w:val="Normal"/>
    <w:uiPriority w:val="39"/>
    <w:unhideWhenUsed/>
    <w:qFormat/>
    <w:rsid w:val="00DA2616"/>
    <w:pPr>
      <w:spacing w:before="240" w:after="0"/>
      <w:outlineLvl w:val="9"/>
    </w:pPr>
    <w:rPr>
      <w:kern w:val="0"/>
      <w:sz w:val="32"/>
      <w:szCs w:val="32"/>
      <w:lang w:val="en-US"/>
      <w14:ligatures w14:val="none"/>
    </w:rPr>
  </w:style>
  <w:style w:type="character" w:styleId="Hyperlink">
    <w:name w:val="Hyperlink"/>
    <w:uiPriority w:val="99"/>
    <w:rsid w:val="00E26223"/>
    <w:rPr>
      <w:rFonts w:ascii="Times New Roman" w:hAnsi="Times New Roman"/>
      <w:dstrike w:val="0"/>
      <w:color w:val="0000FF"/>
      <w:sz w:val="22"/>
      <w:u w:val="single"/>
      <w:vertAlign w:val="baseline"/>
    </w:rPr>
  </w:style>
  <w:style w:type="paragraph" w:customStyle="1" w:styleId="HeadingAppendix">
    <w:name w:val="Heading Appendix"/>
    <w:basedOn w:val="Heading2"/>
    <w:next w:val="Normal"/>
    <w:rsid w:val="00E26223"/>
    <w:pPr>
      <w:keepLines w:val="0"/>
      <w:pageBreakBefore/>
      <w:spacing w:before="0" w:after="240" w:line="240" w:lineRule="auto"/>
      <w:ind w:left="1872" w:hanging="1872"/>
    </w:pPr>
    <w:rPr>
      <w:rFonts w:ascii="Arial" w:eastAsiaTheme="minorHAnsi" w:hAnsi="Arial" w:cs="Arial"/>
      <w:b/>
      <w:bCs/>
      <w:color w:val="auto"/>
      <w:kern w:val="32"/>
      <w:sz w:val="28"/>
      <w:szCs w:val="28"/>
      <w:lang w:val="en-US"/>
      <w14:ligatures w14:val="none"/>
    </w:rPr>
  </w:style>
  <w:style w:type="paragraph" w:customStyle="1" w:styleId="Proposaltabletext">
    <w:name w:val="Proposal table text"/>
    <w:rsid w:val="00283721"/>
    <w:pPr>
      <w:spacing w:before="40" w:after="40" w:line="240" w:lineRule="auto"/>
    </w:pPr>
    <w:rPr>
      <w:rFonts w:ascii="Arial" w:eastAsia="Times New Roman" w:hAnsi="Arial" w:cs="Times New Roman"/>
      <w:kern w:val="0"/>
      <w:sz w:val="18"/>
      <w:szCs w:val="18"/>
      <w:lang w:val="fr-CA"/>
      <w14:ligatures w14:val="none"/>
    </w:rPr>
  </w:style>
  <w:style w:type="paragraph" w:styleId="Header">
    <w:name w:val="header"/>
    <w:basedOn w:val="Normal"/>
    <w:link w:val="HeaderChar"/>
    <w:uiPriority w:val="99"/>
    <w:unhideWhenUsed/>
    <w:rsid w:val="002837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3721"/>
  </w:style>
  <w:style w:type="paragraph" w:styleId="Footer">
    <w:name w:val="footer"/>
    <w:basedOn w:val="Normal"/>
    <w:link w:val="FooterChar"/>
    <w:unhideWhenUsed/>
    <w:rsid w:val="00283721"/>
    <w:pPr>
      <w:tabs>
        <w:tab w:val="center" w:pos="4680"/>
        <w:tab w:val="right" w:pos="9360"/>
      </w:tabs>
      <w:spacing w:after="0" w:line="240" w:lineRule="auto"/>
    </w:pPr>
  </w:style>
  <w:style w:type="character" w:customStyle="1" w:styleId="FooterChar">
    <w:name w:val="Footer Char"/>
    <w:basedOn w:val="DefaultParagraphFont"/>
    <w:link w:val="Footer"/>
    <w:rsid w:val="00283721"/>
  </w:style>
  <w:style w:type="paragraph" w:customStyle="1" w:styleId="Appendixheading">
    <w:name w:val="Appendix heading"/>
    <w:basedOn w:val="Heading2"/>
    <w:link w:val="AppendixheadingChar"/>
    <w:qFormat/>
    <w:rsid w:val="00D36F99"/>
    <w:rPr>
      <w:rFonts w:ascii="Arial" w:hAnsi="Arial" w:cs="Arial"/>
      <w:b/>
      <w:bCs/>
      <w:color w:val="auto"/>
      <w:sz w:val="28"/>
      <w:szCs w:val="28"/>
    </w:rPr>
  </w:style>
  <w:style w:type="character" w:customStyle="1" w:styleId="AppendixheadingChar">
    <w:name w:val="Appendix heading Char"/>
    <w:basedOn w:val="Heading2Char"/>
    <w:link w:val="Appendixheading"/>
    <w:rsid w:val="00D36F99"/>
    <w:rPr>
      <w:rFonts w:ascii="Arial" w:eastAsiaTheme="majorEastAsia" w:hAnsi="Arial" w:cs="Arial"/>
      <w:b/>
      <w:bCs/>
      <w:color w:val="0F4761" w:themeColor="accent1" w:themeShade="BF"/>
      <w:sz w:val="28"/>
      <w:szCs w:val="28"/>
    </w:rPr>
  </w:style>
  <w:style w:type="table" w:styleId="TableGrid">
    <w:name w:val="Table Grid"/>
    <w:basedOn w:val="TableNormal"/>
    <w:uiPriority w:val="39"/>
    <w:rsid w:val="00303BDC"/>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9D79D9"/>
    <w:pPr>
      <w:spacing w:before="240" w:after="120" w:line="240" w:lineRule="auto"/>
      <w:ind w:left="504"/>
    </w:pPr>
    <w:rPr>
      <w:rFonts w:ascii="Times New Roman" w:hAnsi="Times New Roman"/>
      <w:kern w:val="0"/>
      <w:lang w:val="en-US"/>
      <w14:ligatures w14:val="none"/>
    </w:rPr>
  </w:style>
  <w:style w:type="character" w:customStyle="1" w:styleId="BodyTextChar">
    <w:name w:val="Body Text Char"/>
    <w:basedOn w:val="DefaultParagraphFont"/>
    <w:link w:val="BodyText"/>
    <w:rsid w:val="009D79D9"/>
    <w:rPr>
      <w:rFonts w:ascii="Times New Roman" w:hAnsi="Times New Roman"/>
      <w:kern w:val="0"/>
      <w:lang w:val="en-US"/>
      <w14:ligatures w14:val="none"/>
    </w:rPr>
  </w:style>
  <w:style w:type="paragraph" w:customStyle="1" w:styleId="Proposaltablehead">
    <w:name w:val="Proposal table head"/>
    <w:basedOn w:val="Proposaltabletext"/>
    <w:rsid w:val="00141178"/>
    <w:pPr>
      <w:spacing w:before="60" w:after="60"/>
    </w:pPr>
    <w:rPr>
      <w:b/>
      <w:bCs/>
      <w:sz w:val="20"/>
      <w:szCs w:val="20"/>
      <w:lang w:val="en-CA"/>
    </w:rPr>
  </w:style>
  <w:style w:type="character" w:customStyle="1" w:styleId="ListParagraphChar">
    <w:name w:val="List Paragraph Char"/>
    <w:basedOn w:val="DefaultParagraphFont"/>
    <w:link w:val="ListParagraph"/>
    <w:uiPriority w:val="34"/>
    <w:rsid w:val="00A55E8E"/>
  </w:style>
  <w:style w:type="character" w:styleId="CommentReference">
    <w:name w:val="annotation reference"/>
    <w:uiPriority w:val="99"/>
    <w:rsid w:val="0082040B"/>
    <w:rPr>
      <w:sz w:val="16"/>
      <w:szCs w:val="16"/>
    </w:rPr>
  </w:style>
  <w:style w:type="paragraph" w:styleId="TOC1">
    <w:name w:val="toc 1"/>
    <w:basedOn w:val="Normal"/>
    <w:next w:val="Normal"/>
    <w:autoRedefine/>
    <w:uiPriority w:val="39"/>
    <w:unhideWhenUsed/>
    <w:rsid w:val="00DC24C7"/>
    <w:pPr>
      <w:spacing w:after="100"/>
    </w:pPr>
  </w:style>
  <w:style w:type="paragraph" w:styleId="TOC2">
    <w:name w:val="toc 2"/>
    <w:basedOn w:val="Normal"/>
    <w:next w:val="Normal"/>
    <w:autoRedefine/>
    <w:uiPriority w:val="39"/>
    <w:unhideWhenUsed/>
    <w:rsid w:val="00DC24C7"/>
    <w:pPr>
      <w:spacing w:after="100"/>
      <w:ind w:left="220"/>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sid w:val="00B81103"/>
    <w:rPr>
      <w:b/>
      <w:bCs/>
    </w:rPr>
  </w:style>
  <w:style w:type="character" w:customStyle="1" w:styleId="CommentSubjectChar">
    <w:name w:val="Comment Subject Char"/>
    <w:basedOn w:val="CommentTextChar"/>
    <w:link w:val="CommentSubject"/>
    <w:uiPriority w:val="99"/>
    <w:semiHidden/>
    <w:rsid w:val="00B81103"/>
    <w:rPr>
      <w:b/>
      <w:bCs/>
      <w:sz w:val="20"/>
      <w:szCs w:val="20"/>
    </w:rPr>
  </w:style>
  <w:style w:type="paragraph" w:styleId="Revision">
    <w:name w:val="Revision"/>
    <w:hidden/>
    <w:uiPriority w:val="99"/>
    <w:semiHidden/>
    <w:rsid w:val="00EB4252"/>
    <w:pPr>
      <w:spacing w:after="0" w:line="240" w:lineRule="auto"/>
    </w:pPr>
  </w:style>
  <w:style w:type="character" w:styleId="FollowedHyperlink">
    <w:name w:val="FollowedHyperlink"/>
    <w:basedOn w:val="DefaultParagraphFont"/>
    <w:uiPriority w:val="99"/>
    <w:semiHidden/>
    <w:unhideWhenUsed/>
    <w:rsid w:val="004931B9"/>
    <w:rPr>
      <w:color w:val="96607D" w:themeColor="followedHyperlink"/>
      <w:u w:val="single"/>
    </w:rPr>
  </w:style>
  <w:style w:type="character" w:styleId="UnresolvedMention">
    <w:name w:val="Unresolved Mention"/>
    <w:basedOn w:val="DefaultParagraphFont"/>
    <w:uiPriority w:val="99"/>
    <w:semiHidden/>
    <w:unhideWhenUsed/>
    <w:rsid w:val="004931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cit.ca/academic-planning-quality-assurance/program-development" TargetMode="External"/><Relationship Id="rId18" Type="http://schemas.openxmlformats.org/officeDocument/2006/relationships/hyperlink" Target="http://www.bcit.ca/files/pdf/policies/5403_pr2.pdf" TargetMode="External"/><Relationship Id="rId26" Type="http://schemas.openxmlformats.org/officeDocument/2006/relationships/hyperlink" Target="https://www.bcit.ca/anti-racism-framework/" TargetMode="External"/><Relationship Id="rId3" Type="http://schemas.openxmlformats.org/officeDocument/2006/relationships/customXml" Target="../customXml/item3.xml"/><Relationship Id="rId21" Type="http://schemas.openxmlformats.org/officeDocument/2006/relationships/hyperlink" Target="https://www.bcit.ca/files/pdf/policies/5012-pr1.pdf"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bcit.ca/files/pdf/policies/5403_pr1.pdf" TargetMode="External"/><Relationship Id="rId25" Type="http://schemas.openxmlformats.org/officeDocument/2006/relationships/hyperlink" Target="https://www.bcit.ca/respect/" TargetMode="External"/><Relationship Id="rId2" Type="http://schemas.openxmlformats.org/officeDocument/2006/relationships/customXml" Target="../customXml/item2.xml"/><Relationship Id="rId16" Type="http://schemas.openxmlformats.org/officeDocument/2006/relationships/hyperlink" Target="http://www.bcit.ca/files/pdf/policies/5403.pdf" TargetMode="External"/><Relationship Id="rId20" Type="http://schemas.openxmlformats.org/officeDocument/2006/relationships/hyperlink" Target="https://www.bcit.ca/files/pdf/policies/5012.pdf" TargetMode="External"/><Relationship Id="rId29" Type="http://schemas.openxmlformats.org/officeDocument/2006/relationships/hyperlink" Target="https://www.bcit.ca/sustainability-vis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bcit.ca/indigenous-vision/"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bcit.ca/academic-planning-quality-assurance/program-development/" TargetMode="External"/><Relationship Id="rId23" Type="http://schemas.openxmlformats.org/officeDocument/2006/relationships/hyperlink" Target="https://www.bcit.ca/files/apqa/pdf/ideas_guiding_document.pdf" TargetMode="External"/><Relationship Id="rId28" Type="http://schemas.openxmlformats.org/officeDocument/2006/relationships/hyperlink" Target="https://www.bcit.ca/accessibility/faculty-staff/" TargetMode="External"/><Relationship Id="rId10" Type="http://schemas.openxmlformats.org/officeDocument/2006/relationships/endnotes" Target="endnotes.xml"/><Relationship Id="rId19" Type="http://schemas.openxmlformats.org/officeDocument/2006/relationships/hyperlink" Target="http://www.bcit.ca/files/pdf/policies/5012.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cit.ca/academic-planning-quality-assurance/program-development/" TargetMode="External"/><Relationship Id="rId22" Type="http://schemas.openxmlformats.org/officeDocument/2006/relationships/hyperlink" Target="https://www.bcit.ca/ideas/" TargetMode="External"/><Relationship Id="rId27" Type="http://schemas.openxmlformats.org/officeDocument/2006/relationships/hyperlink" Target="https://www.bcit.ca/files/respect/inclusion_lens_for_the_learning_environment.pdf" TargetMode="External"/><Relationship Id="rId30" Type="http://schemas.openxmlformats.org/officeDocument/2006/relationships/hyperlink" Target="https://www.bcit.ca/student-wellbeing-action-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pprove xmlns="7fd00f9a-458a-471e-b455-ad7d7b212f2b">true</Approve>
    <xPrevVer xmlns="7fd00f9a-458a-471e-b455-ad7d7b212f2b">0</xPrevVer>
    <xDelete xmlns="7fd00f9a-458a-471e-b455-ad7d7b212f2b">false</xDelete>
    <Folder_2 xmlns="7fd00f9a-458a-471e-b455-ad7d7b212f2b" xsi:nil="true"/>
    <xAppDate xmlns="7fd00f9a-458a-471e-b455-ad7d7b212f2b" xsi:nil="true"/>
    <isApproved xmlns="7fd00f9a-458a-471e-b455-ad7d7b212f2b">true</isApproved>
    <Approved_x0020_Date xmlns="7fd00f9a-458a-471e-b455-ad7d7b212f2b">2026-04-17T07:00:00+00:00</Approved_x0020_Date>
    <Uploaded xmlns="7fd00f9a-458a-471e-b455-ad7d7b212f2b">false</Uploaded>
    <Folder_x0020_Path xmlns="7fd00f9a-458a-471e-b455-ad7d7b212f2b">/files/apqa/doc/appendices_template_for_degree_proposals.docx</Folder_x0020_Path>
    <Folder_1 xmlns="7fd00f9a-458a-471e-b455-ad7d7b212f2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BCIT Web Content Type" ma:contentTypeID="0x010100481DB978F6A9634A9F6236692F8FAB51006EAED45120695D42B546AF3E76E2A39C" ma:contentTypeVersion="27" ma:contentTypeDescription="" ma:contentTypeScope="" ma:versionID="a975bbfb5fa1518ca3a151c71deb7565">
  <xsd:schema xmlns:xsd="http://www.w3.org/2001/XMLSchema" xmlns:xs="http://www.w3.org/2001/XMLSchema" xmlns:p="http://schemas.microsoft.com/office/2006/metadata/properties" xmlns:ns2="7fd00f9a-458a-471e-b455-ad7d7b212f2b" targetNamespace="http://schemas.microsoft.com/office/2006/metadata/properties" ma:root="true" ma:fieldsID="37c3f149e6d4fb0325423c91f2c096da" ns2:_="">
    <xsd:import namespace="7fd00f9a-458a-471e-b455-ad7d7b212f2b"/>
    <xsd:element name="properties">
      <xsd:complexType>
        <xsd:sequence>
          <xsd:element name="documentManagement">
            <xsd:complexType>
              <xsd:all>
                <xsd:element ref="ns2:Folder_x0020_Path" minOccurs="0"/>
                <xsd:element ref="ns2:Folder_1" minOccurs="0"/>
                <xsd:element ref="ns2:Folder_2" minOccurs="0"/>
                <xsd:element ref="ns2:Approve" minOccurs="0"/>
                <xsd:element ref="ns2:Approved_x0020_Date" minOccurs="0"/>
                <xsd:element ref="ns2:isApproved" minOccurs="0"/>
                <xsd:element ref="ns2:xPrevVer" minOccurs="0"/>
                <xsd:element ref="ns2:xDelete" minOccurs="0"/>
                <xsd:element ref="ns2:Uploaded" minOccurs="0"/>
                <xsd:element ref="ns2:xApp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d00f9a-458a-471e-b455-ad7d7b212f2b" elementFormDefault="qualified">
    <xsd:import namespace="http://schemas.microsoft.com/office/2006/documentManagement/types"/>
    <xsd:import namespace="http://schemas.microsoft.com/office/infopath/2007/PartnerControls"/>
    <xsd:element name="Folder_x0020_Path" ma:index="2" nillable="true" ma:displayName="Folder Path" ma:internalName="Folder_x0020_Path">
      <xsd:simpleType>
        <xsd:restriction base="dms:Text">
          <xsd:maxLength value="255"/>
        </xsd:restriction>
      </xsd:simpleType>
    </xsd:element>
    <xsd:element name="Folder_1" ma:index="4" nillable="true" ma:displayName="Folder_1" ma:hidden="true" ma:internalName="Folder_1" ma:readOnly="false">
      <xsd:simpleType>
        <xsd:restriction base="dms:Text">
          <xsd:maxLength value="255"/>
        </xsd:restriction>
      </xsd:simpleType>
    </xsd:element>
    <xsd:element name="Folder_2" ma:index="5" nillable="true" ma:displayName="Folder_2" ma:hidden="true" ma:internalName="Folder_2" ma:readOnly="false">
      <xsd:simpleType>
        <xsd:restriction base="dms:Text">
          <xsd:maxLength value="255"/>
        </xsd:restriction>
      </xsd:simpleType>
    </xsd:element>
    <xsd:element name="Approve" ma:index="6" nillable="true" ma:displayName="Approve" ma:default="1" ma:internalName="Approve">
      <xsd:simpleType>
        <xsd:restriction base="dms:Boolean"/>
      </xsd:simpleType>
    </xsd:element>
    <xsd:element name="Approved_x0020_Date" ma:index="7" nillable="true" ma:displayName="Approved Date" ma:format="DateOnly" ma:internalName="Approved_x0020_Date">
      <xsd:simpleType>
        <xsd:restriction base="dms:DateTime"/>
      </xsd:simpleType>
    </xsd:element>
    <xsd:element name="isApproved" ma:index="8" nillable="true" ma:displayName="isApproved" ma:default="0" ma:internalName="isApproved">
      <xsd:simpleType>
        <xsd:restriction base="dms:Boolean"/>
      </xsd:simpleType>
    </xsd:element>
    <xsd:element name="xPrevVer" ma:index="9" nillable="true" ma:displayName="xPrevVer" ma:decimals="1" ma:default="0" ma:hidden="true" ma:internalName="xPrevVer" ma:readOnly="false">
      <xsd:simpleType>
        <xsd:restriction base="dms:Number"/>
      </xsd:simpleType>
    </xsd:element>
    <xsd:element name="xDelete" ma:index="10" nillable="true" ma:displayName="xDelete" ma:default="0" ma:internalName="xDelete">
      <xsd:simpleType>
        <xsd:restriction base="dms:Boolean"/>
      </xsd:simpleType>
    </xsd:element>
    <xsd:element name="Uploaded" ma:index="11" nillable="true" ma:displayName="Uploaded" ma:default="0" ma:internalName="Uploaded0">
      <xsd:simpleType>
        <xsd:restriction base="dms:Boolean"/>
      </xsd:simpleType>
    </xsd:element>
    <xsd:element name="xAppDate" ma:index="19" nillable="true" ma:displayName="xAppDate" ma:format="DateTime" ma:internalName="xAppDat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3A004E-01B9-40BA-8C6C-E3EDD33345AF}">
  <ds:schemaRefs>
    <ds:schemaRef ds:uri="http://schemas.microsoft.com/office/infopath/2007/PartnerControls"/>
    <ds:schemaRef ds:uri="http://schemas.microsoft.com/office/2006/documentManagement/types"/>
    <ds:schemaRef ds:uri="6f8389c0-82f0-4f90-9ea3-1b532e5e97eb"/>
    <ds:schemaRef ds:uri="http://purl.org/dc/elements/1.1/"/>
    <ds:schemaRef ds:uri="http://purl.org/dc/dcmitype/"/>
    <ds:schemaRef ds:uri="http://schemas.microsoft.com/office/2006/metadata/propertie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4AD72006-90D9-4969-8ED0-7397DC21ED05}">
  <ds:schemaRefs>
    <ds:schemaRef ds:uri="http://schemas.openxmlformats.org/officeDocument/2006/bibliography"/>
  </ds:schemaRefs>
</ds:datastoreItem>
</file>

<file path=customXml/itemProps3.xml><?xml version="1.0" encoding="utf-8"?>
<ds:datastoreItem xmlns:ds="http://schemas.openxmlformats.org/officeDocument/2006/customXml" ds:itemID="{3513A574-791A-4680-B4A4-0C9EA767D43E}"/>
</file>

<file path=customXml/itemProps4.xml><?xml version="1.0" encoding="utf-8"?>
<ds:datastoreItem xmlns:ds="http://schemas.openxmlformats.org/officeDocument/2006/customXml" ds:itemID="{626197ED-76C7-4D8B-BE31-E3BF41A94B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17</Pages>
  <Words>1890</Words>
  <Characters>12493</Characters>
  <Application>Microsoft Office Word</Application>
  <DocSecurity>0</DocSecurity>
  <Lines>780</Lines>
  <Paragraphs>205</Paragraphs>
  <ScaleCrop>false</ScaleCrop>
  <Company/>
  <LinksUpToDate>false</LinksUpToDate>
  <CharactersWithSpaces>14178</CharactersWithSpaces>
  <SharedDoc>false</SharedDoc>
  <HLinks>
    <vt:vector size="240" baseType="variant">
      <vt:variant>
        <vt:i4>3473457</vt:i4>
      </vt:variant>
      <vt:variant>
        <vt:i4>186</vt:i4>
      </vt:variant>
      <vt:variant>
        <vt:i4>0</vt:i4>
      </vt:variant>
      <vt:variant>
        <vt:i4>5</vt:i4>
      </vt:variant>
      <vt:variant>
        <vt:lpwstr>https://www.bcit.ca/student-wellbeing-action-plan/</vt:lpwstr>
      </vt:variant>
      <vt:variant>
        <vt:lpwstr/>
      </vt:variant>
      <vt:variant>
        <vt:i4>2490418</vt:i4>
      </vt:variant>
      <vt:variant>
        <vt:i4>183</vt:i4>
      </vt:variant>
      <vt:variant>
        <vt:i4>0</vt:i4>
      </vt:variant>
      <vt:variant>
        <vt:i4>5</vt:i4>
      </vt:variant>
      <vt:variant>
        <vt:lpwstr>https://www.bcit.ca/sustainability-vision/</vt:lpwstr>
      </vt:variant>
      <vt:variant>
        <vt:lpwstr/>
      </vt:variant>
      <vt:variant>
        <vt:i4>4390913</vt:i4>
      </vt:variant>
      <vt:variant>
        <vt:i4>180</vt:i4>
      </vt:variant>
      <vt:variant>
        <vt:i4>0</vt:i4>
      </vt:variant>
      <vt:variant>
        <vt:i4>5</vt:i4>
      </vt:variant>
      <vt:variant>
        <vt:lpwstr>https://www.bcit.ca/accessibility/faculty-staff/</vt:lpwstr>
      </vt:variant>
      <vt:variant>
        <vt:lpwstr/>
      </vt:variant>
      <vt:variant>
        <vt:i4>4718648</vt:i4>
      </vt:variant>
      <vt:variant>
        <vt:i4>177</vt:i4>
      </vt:variant>
      <vt:variant>
        <vt:i4>0</vt:i4>
      </vt:variant>
      <vt:variant>
        <vt:i4>5</vt:i4>
      </vt:variant>
      <vt:variant>
        <vt:lpwstr>https://www.bcit.ca/files/respect/inclusion_lens_for_the_learning_environment.pdf</vt:lpwstr>
      </vt:variant>
      <vt:variant>
        <vt:lpwstr/>
      </vt:variant>
      <vt:variant>
        <vt:i4>7209023</vt:i4>
      </vt:variant>
      <vt:variant>
        <vt:i4>174</vt:i4>
      </vt:variant>
      <vt:variant>
        <vt:i4>0</vt:i4>
      </vt:variant>
      <vt:variant>
        <vt:i4>5</vt:i4>
      </vt:variant>
      <vt:variant>
        <vt:lpwstr>https://www.bcit.ca/anti-racism-framework/</vt:lpwstr>
      </vt:variant>
      <vt:variant>
        <vt:lpwstr/>
      </vt:variant>
      <vt:variant>
        <vt:i4>4849684</vt:i4>
      </vt:variant>
      <vt:variant>
        <vt:i4>171</vt:i4>
      </vt:variant>
      <vt:variant>
        <vt:i4>0</vt:i4>
      </vt:variant>
      <vt:variant>
        <vt:i4>5</vt:i4>
      </vt:variant>
      <vt:variant>
        <vt:lpwstr>https://www.bcit.ca/respect/</vt:lpwstr>
      </vt:variant>
      <vt:variant>
        <vt:lpwstr/>
      </vt:variant>
      <vt:variant>
        <vt:i4>2621494</vt:i4>
      </vt:variant>
      <vt:variant>
        <vt:i4>168</vt:i4>
      </vt:variant>
      <vt:variant>
        <vt:i4>0</vt:i4>
      </vt:variant>
      <vt:variant>
        <vt:i4>5</vt:i4>
      </vt:variant>
      <vt:variant>
        <vt:lpwstr>https://www.bcit.ca/indigenous-vision/</vt:lpwstr>
      </vt:variant>
      <vt:variant>
        <vt:lpwstr/>
      </vt:variant>
      <vt:variant>
        <vt:i4>393224</vt:i4>
      </vt:variant>
      <vt:variant>
        <vt:i4>165</vt:i4>
      </vt:variant>
      <vt:variant>
        <vt:i4>0</vt:i4>
      </vt:variant>
      <vt:variant>
        <vt:i4>5</vt:i4>
      </vt:variant>
      <vt:variant>
        <vt:lpwstr>https://www.bcit.ca/files/apqa/pdf/ideas_guiding_document.pdf</vt:lpwstr>
      </vt:variant>
      <vt:variant>
        <vt:lpwstr/>
      </vt:variant>
      <vt:variant>
        <vt:i4>3735675</vt:i4>
      </vt:variant>
      <vt:variant>
        <vt:i4>162</vt:i4>
      </vt:variant>
      <vt:variant>
        <vt:i4>0</vt:i4>
      </vt:variant>
      <vt:variant>
        <vt:i4>5</vt:i4>
      </vt:variant>
      <vt:variant>
        <vt:lpwstr>https://www.bcit.ca/ideas/</vt:lpwstr>
      </vt:variant>
      <vt:variant>
        <vt:lpwstr/>
      </vt:variant>
      <vt:variant>
        <vt:i4>7733357</vt:i4>
      </vt:variant>
      <vt:variant>
        <vt:i4>159</vt:i4>
      </vt:variant>
      <vt:variant>
        <vt:i4>0</vt:i4>
      </vt:variant>
      <vt:variant>
        <vt:i4>5</vt:i4>
      </vt:variant>
      <vt:variant>
        <vt:lpwstr>https://www.bcit.ca/files/pdf/policies/5012-pr1.pdf</vt:lpwstr>
      </vt:variant>
      <vt:variant>
        <vt:lpwstr/>
      </vt:variant>
      <vt:variant>
        <vt:i4>1376266</vt:i4>
      </vt:variant>
      <vt:variant>
        <vt:i4>156</vt:i4>
      </vt:variant>
      <vt:variant>
        <vt:i4>0</vt:i4>
      </vt:variant>
      <vt:variant>
        <vt:i4>5</vt:i4>
      </vt:variant>
      <vt:variant>
        <vt:lpwstr>http://www.bcit.ca/files/pdf/policies/5012.pdf and Procedure 5012-PR1</vt:lpwstr>
      </vt:variant>
      <vt:variant>
        <vt:lpwstr/>
      </vt:variant>
      <vt:variant>
        <vt:i4>2162737</vt:i4>
      </vt:variant>
      <vt:variant>
        <vt:i4>153</vt:i4>
      </vt:variant>
      <vt:variant>
        <vt:i4>0</vt:i4>
      </vt:variant>
      <vt:variant>
        <vt:i4>5</vt:i4>
      </vt:variant>
      <vt:variant>
        <vt:lpwstr>http://www.bcit.ca/files/pdf/policies/5012.pdf</vt:lpwstr>
      </vt:variant>
      <vt:variant>
        <vt:lpwstr/>
      </vt:variant>
      <vt:variant>
        <vt:i4>6684701</vt:i4>
      </vt:variant>
      <vt:variant>
        <vt:i4>150</vt:i4>
      </vt:variant>
      <vt:variant>
        <vt:i4>0</vt:i4>
      </vt:variant>
      <vt:variant>
        <vt:i4>5</vt:i4>
      </vt:variant>
      <vt:variant>
        <vt:lpwstr>http://www.bcit.ca/files/pdf/policies/5403_pr2.pdf</vt:lpwstr>
      </vt:variant>
      <vt:variant>
        <vt:lpwstr/>
      </vt:variant>
      <vt:variant>
        <vt:i4>6619165</vt:i4>
      </vt:variant>
      <vt:variant>
        <vt:i4>147</vt:i4>
      </vt:variant>
      <vt:variant>
        <vt:i4>0</vt:i4>
      </vt:variant>
      <vt:variant>
        <vt:i4>5</vt:i4>
      </vt:variant>
      <vt:variant>
        <vt:lpwstr>http://www.bcit.ca/files/pdf/policies/5403_pr1.pdf</vt:lpwstr>
      </vt:variant>
      <vt:variant>
        <vt:lpwstr/>
      </vt:variant>
      <vt:variant>
        <vt:i4>2359344</vt:i4>
      </vt:variant>
      <vt:variant>
        <vt:i4>144</vt:i4>
      </vt:variant>
      <vt:variant>
        <vt:i4>0</vt:i4>
      </vt:variant>
      <vt:variant>
        <vt:i4>5</vt:i4>
      </vt:variant>
      <vt:variant>
        <vt:lpwstr>http://www.bcit.ca/files/pdf/policies/5403.pdf</vt:lpwstr>
      </vt:variant>
      <vt:variant>
        <vt:lpwstr/>
      </vt:variant>
      <vt:variant>
        <vt:i4>5701725</vt:i4>
      </vt:variant>
      <vt:variant>
        <vt:i4>141</vt:i4>
      </vt:variant>
      <vt:variant>
        <vt:i4>0</vt:i4>
      </vt:variant>
      <vt:variant>
        <vt:i4>5</vt:i4>
      </vt:variant>
      <vt:variant>
        <vt:lpwstr>https://www.bcit.ca/academic-planning-quality-assurance/program-development/</vt:lpwstr>
      </vt:variant>
      <vt:variant>
        <vt:lpwstr/>
      </vt:variant>
      <vt:variant>
        <vt:i4>5701725</vt:i4>
      </vt:variant>
      <vt:variant>
        <vt:i4>138</vt:i4>
      </vt:variant>
      <vt:variant>
        <vt:i4>0</vt:i4>
      </vt:variant>
      <vt:variant>
        <vt:i4>5</vt:i4>
      </vt:variant>
      <vt:variant>
        <vt:lpwstr>https://www.bcit.ca/academic-planning-quality-assurance/program-development/</vt:lpwstr>
      </vt:variant>
      <vt:variant>
        <vt:lpwstr/>
      </vt:variant>
      <vt:variant>
        <vt:i4>7864361</vt:i4>
      </vt:variant>
      <vt:variant>
        <vt:i4>135</vt:i4>
      </vt:variant>
      <vt:variant>
        <vt:i4>0</vt:i4>
      </vt:variant>
      <vt:variant>
        <vt:i4>5</vt:i4>
      </vt:variant>
      <vt:variant>
        <vt:lpwstr>https://www.bcit.ca/academic-planning-quality-assurance/program-development</vt:lpwstr>
      </vt:variant>
      <vt:variant>
        <vt:lpwstr/>
      </vt:variant>
      <vt:variant>
        <vt:i4>1900604</vt:i4>
      </vt:variant>
      <vt:variant>
        <vt:i4>128</vt:i4>
      </vt:variant>
      <vt:variant>
        <vt:i4>0</vt:i4>
      </vt:variant>
      <vt:variant>
        <vt:i4>5</vt:i4>
      </vt:variant>
      <vt:variant>
        <vt:lpwstr/>
      </vt:variant>
      <vt:variant>
        <vt:lpwstr>_Toc205992217</vt:lpwstr>
      </vt:variant>
      <vt:variant>
        <vt:i4>1900604</vt:i4>
      </vt:variant>
      <vt:variant>
        <vt:i4>122</vt:i4>
      </vt:variant>
      <vt:variant>
        <vt:i4>0</vt:i4>
      </vt:variant>
      <vt:variant>
        <vt:i4>5</vt:i4>
      </vt:variant>
      <vt:variant>
        <vt:lpwstr/>
      </vt:variant>
      <vt:variant>
        <vt:lpwstr>_Toc205992216</vt:lpwstr>
      </vt:variant>
      <vt:variant>
        <vt:i4>1900604</vt:i4>
      </vt:variant>
      <vt:variant>
        <vt:i4>116</vt:i4>
      </vt:variant>
      <vt:variant>
        <vt:i4>0</vt:i4>
      </vt:variant>
      <vt:variant>
        <vt:i4>5</vt:i4>
      </vt:variant>
      <vt:variant>
        <vt:lpwstr/>
      </vt:variant>
      <vt:variant>
        <vt:lpwstr>_Toc205992215</vt:lpwstr>
      </vt:variant>
      <vt:variant>
        <vt:i4>1900604</vt:i4>
      </vt:variant>
      <vt:variant>
        <vt:i4>110</vt:i4>
      </vt:variant>
      <vt:variant>
        <vt:i4>0</vt:i4>
      </vt:variant>
      <vt:variant>
        <vt:i4>5</vt:i4>
      </vt:variant>
      <vt:variant>
        <vt:lpwstr/>
      </vt:variant>
      <vt:variant>
        <vt:lpwstr>_Toc205992214</vt:lpwstr>
      </vt:variant>
      <vt:variant>
        <vt:i4>1900604</vt:i4>
      </vt:variant>
      <vt:variant>
        <vt:i4>104</vt:i4>
      </vt:variant>
      <vt:variant>
        <vt:i4>0</vt:i4>
      </vt:variant>
      <vt:variant>
        <vt:i4>5</vt:i4>
      </vt:variant>
      <vt:variant>
        <vt:lpwstr/>
      </vt:variant>
      <vt:variant>
        <vt:lpwstr>_Toc205992213</vt:lpwstr>
      </vt:variant>
      <vt:variant>
        <vt:i4>1900604</vt:i4>
      </vt:variant>
      <vt:variant>
        <vt:i4>98</vt:i4>
      </vt:variant>
      <vt:variant>
        <vt:i4>0</vt:i4>
      </vt:variant>
      <vt:variant>
        <vt:i4>5</vt:i4>
      </vt:variant>
      <vt:variant>
        <vt:lpwstr/>
      </vt:variant>
      <vt:variant>
        <vt:lpwstr>_Toc205992212</vt:lpwstr>
      </vt:variant>
      <vt:variant>
        <vt:i4>1900604</vt:i4>
      </vt:variant>
      <vt:variant>
        <vt:i4>92</vt:i4>
      </vt:variant>
      <vt:variant>
        <vt:i4>0</vt:i4>
      </vt:variant>
      <vt:variant>
        <vt:i4>5</vt:i4>
      </vt:variant>
      <vt:variant>
        <vt:lpwstr/>
      </vt:variant>
      <vt:variant>
        <vt:lpwstr>_Toc205992211</vt:lpwstr>
      </vt:variant>
      <vt:variant>
        <vt:i4>1900604</vt:i4>
      </vt:variant>
      <vt:variant>
        <vt:i4>86</vt:i4>
      </vt:variant>
      <vt:variant>
        <vt:i4>0</vt:i4>
      </vt:variant>
      <vt:variant>
        <vt:i4>5</vt:i4>
      </vt:variant>
      <vt:variant>
        <vt:lpwstr/>
      </vt:variant>
      <vt:variant>
        <vt:lpwstr>_Toc205992210</vt:lpwstr>
      </vt:variant>
      <vt:variant>
        <vt:i4>1835068</vt:i4>
      </vt:variant>
      <vt:variant>
        <vt:i4>80</vt:i4>
      </vt:variant>
      <vt:variant>
        <vt:i4>0</vt:i4>
      </vt:variant>
      <vt:variant>
        <vt:i4>5</vt:i4>
      </vt:variant>
      <vt:variant>
        <vt:lpwstr/>
      </vt:variant>
      <vt:variant>
        <vt:lpwstr>_Toc205992209</vt:lpwstr>
      </vt:variant>
      <vt:variant>
        <vt:i4>1835068</vt:i4>
      </vt:variant>
      <vt:variant>
        <vt:i4>74</vt:i4>
      </vt:variant>
      <vt:variant>
        <vt:i4>0</vt:i4>
      </vt:variant>
      <vt:variant>
        <vt:i4>5</vt:i4>
      </vt:variant>
      <vt:variant>
        <vt:lpwstr/>
      </vt:variant>
      <vt:variant>
        <vt:lpwstr>_Toc205992208</vt:lpwstr>
      </vt:variant>
      <vt:variant>
        <vt:i4>1835068</vt:i4>
      </vt:variant>
      <vt:variant>
        <vt:i4>68</vt:i4>
      </vt:variant>
      <vt:variant>
        <vt:i4>0</vt:i4>
      </vt:variant>
      <vt:variant>
        <vt:i4>5</vt:i4>
      </vt:variant>
      <vt:variant>
        <vt:lpwstr/>
      </vt:variant>
      <vt:variant>
        <vt:lpwstr>_Toc205992207</vt:lpwstr>
      </vt:variant>
      <vt:variant>
        <vt:i4>1835068</vt:i4>
      </vt:variant>
      <vt:variant>
        <vt:i4>62</vt:i4>
      </vt:variant>
      <vt:variant>
        <vt:i4>0</vt:i4>
      </vt:variant>
      <vt:variant>
        <vt:i4>5</vt:i4>
      </vt:variant>
      <vt:variant>
        <vt:lpwstr/>
      </vt:variant>
      <vt:variant>
        <vt:lpwstr>_Toc205992206</vt:lpwstr>
      </vt:variant>
      <vt:variant>
        <vt:i4>1835068</vt:i4>
      </vt:variant>
      <vt:variant>
        <vt:i4>56</vt:i4>
      </vt:variant>
      <vt:variant>
        <vt:i4>0</vt:i4>
      </vt:variant>
      <vt:variant>
        <vt:i4>5</vt:i4>
      </vt:variant>
      <vt:variant>
        <vt:lpwstr/>
      </vt:variant>
      <vt:variant>
        <vt:lpwstr>_Toc205992205</vt:lpwstr>
      </vt:variant>
      <vt:variant>
        <vt:i4>1835068</vt:i4>
      </vt:variant>
      <vt:variant>
        <vt:i4>50</vt:i4>
      </vt:variant>
      <vt:variant>
        <vt:i4>0</vt:i4>
      </vt:variant>
      <vt:variant>
        <vt:i4>5</vt:i4>
      </vt:variant>
      <vt:variant>
        <vt:lpwstr/>
      </vt:variant>
      <vt:variant>
        <vt:lpwstr>_Toc205992204</vt:lpwstr>
      </vt:variant>
      <vt:variant>
        <vt:i4>1835068</vt:i4>
      </vt:variant>
      <vt:variant>
        <vt:i4>44</vt:i4>
      </vt:variant>
      <vt:variant>
        <vt:i4>0</vt:i4>
      </vt:variant>
      <vt:variant>
        <vt:i4>5</vt:i4>
      </vt:variant>
      <vt:variant>
        <vt:lpwstr/>
      </vt:variant>
      <vt:variant>
        <vt:lpwstr>_Toc205992203</vt:lpwstr>
      </vt:variant>
      <vt:variant>
        <vt:i4>1835068</vt:i4>
      </vt:variant>
      <vt:variant>
        <vt:i4>38</vt:i4>
      </vt:variant>
      <vt:variant>
        <vt:i4>0</vt:i4>
      </vt:variant>
      <vt:variant>
        <vt:i4>5</vt:i4>
      </vt:variant>
      <vt:variant>
        <vt:lpwstr/>
      </vt:variant>
      <vt:variant>
        <vt:lpwstr>_Toc205992202</vt:lpwstr>
      </vt:variant>
      <vt:variant>
        <vt:i4>1835068</vt:i4>
      </vt:variant>
      <vt:variant>
        <vt:i4>32</vt:i4>
      </vt:variant>
      <vt:variant>
        <vt:i4>0</vt:i4>
      </vt:variant>
      <vt:variant>
        <vt:i4>5</vt:i4>
      </vt:variant>
      <vt:variant>
        <vt:lpwstr/>
      </vt:variant>
      <vt:variant>
        <vt:lpwstr>_Toc205992201</vt:lpwstr>
      </vt:variant>
      <vt:variant>
        <vt:i4>1835068</vt:i4>
      </vt:variant>
      <vt:variant>
        <vt:i4>26</vt:i4>
      </vt:variant>
      <vt:variant>
        <vt:i4>0</vt:i4>
      </vt:variant>
      <vt:variant>
        <vt:i4>5</vt:i4>
      </vt:variant>
      <vt:variant>
        <vt:lpwstr/>
      </vt:variant>
      <vt:variant>
        <vt:lpwstr>_Toc205992200</vt:lpwstr>
      </vt:variant>
      <vt:variant>
        <vt:i4>1376319</vt:i4>
      </vt:variant>
      <vt:variant>
        <vt:i4>20</vt:i4>
      </vt:variant>
      <vt:variant>
        <vt:i4>0</vt:i4>
      </vt:variant>
      <vt:variant>
        <vt:i4>5</vt:i4>
      </vt:variant>
      <vt:variant>
        <vt:lpwstr/>
      </vt:variant>
      <vt:variant>
        <vt:lpwstr>_Toc205992199</vt:lpwstr>
      </vt:variant>
      <vt:variant>
        <vt:i4>1376319</vt:i4>
      </vt:variant>
      <vt:variant>
        <vt:i4>14</vt:i4>
      </vt:variant>
      <vt:variant>
        <vt:i4>0</vt:i4>
      </vt:variant>
      <vt:variant>
        <vt:i4>5</vt:i4>
      </vt:variant>
      <vt:variant>
        <vt:lpwstr/>
      </vt:variant>
      <vt:variant>
        <vt:lpwstr>_Toc205992198</vt:lpwstr>
      </vt:variant>
      <vt:variant>
        <vt:i4>1376319</vt:i4>
      </vt:variant>
      <vt:variant>
        <vt:i4>8</vt:i4>
      </vt:variant>
      <vt:variant>
        <vt:i4>0</vt:i4>
      </vt:variant>
      <vt:variant>
        <vt:i4>5</vt:i4>
      </vt:variant>
      <vt:variant>
        <vt:lpwstr/>
      </vt:variant>
      <vt:variant>
        <vt:lpwstr>_Toc205992197</vt:lpwstr>
      </vt:variant>
      <vt:variant>
        <vt:i4>1376319</vt:i4>
      </vt:variant>
      <vt:variant>
        <vt:i4>2</vt:i4>
      </vt:variant>
      <vt:variant>
        <vt:i4>0</vt:i4>
      </vt:variant>
      <vt:variant>
        <vt:i4>5</vt:i4>
      </vt:variant>
      <vt:variant>
        <vt:lpwstr/>
      </vt:variant>
      <vt:variant>
        <vt:lpwstr>_Toc205992196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appendices_template_for_degree_proposals.docx</dc:title>
  <dc:subject/>
  <dc:creator>Joan Pascual</dc:creator>
  <cp:keywords/>
  <dc:description/>
  <cp:lastModifiedBy>Kerri Macmillan</cp:lastModifiedBy>
  <cp:revision>5</cp:revision>
  <dcterms:created xsi:type="dcterms:W3CDTF">2025-10-02T23:22:00Z</dcterms:created>
  <dcterms:modified xsi:type="dcterms:W3CDTF">2025-12-19T23:03:00Z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0x010100481DB978F6A9634A9F6236692F8FAB51006EAED45120695D42B546AF3E76E2A39C</vt:lpwstr>
  </property>
  <property fmtid="{D5CDD505-2E9C-101B-9397-08002B2CF9AE}" pid="3" name="WorkflowChangePath">
    <vt:lpwstr>f4bf1d64-14af-4275-bab7-366735438a9b,2;700d02f0-b137-4b1e-bf16-878ef0fa4c04,3;700d02f0-b137-4b1e-bf16-878ef0fa4c04,3;700d02f0-b137-4b1e-bf16-878ef0fa4c04,3;700d02f0-b137-4b1e-bf16-878ef0fa4c04,4;700d02f0-b137-4b1e-bf16-878ef0fa4c04,4;700d02f0-b137-4b1e-bf16-878ef0fa4c04,5;</vt:lpwstr>
  </property>
  <property fmtid="{D5CDD505-2E9C-101B-9397-08002B2CF9AE}" pid="4" name="Uploaded">
    <vt:bool>false</vt:bool>
  </property>
</Properties>
</file>